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6"/>
        <w:jc w:val="cente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 </w:t>
      </w:r>
    </w:p>
    <w:p w:rsidR="00000000" w:rsidDel="00000000" w:rsidP="00000000" w:rsidRDefault="00000000" w:rsidRPr="00000000" w14:paraId="00000002">
      <w:pPr>
        <w:spacing w:before="308" w:lineRule="auto"/>
        <w:ind w:left="155" w:right="29" w:firstLine="0"/>
        <w:jc w:val="cente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Pr>
        <w:drawing>
          <wp:inline distB="0" distT="0" distL="0" distR="0">
            <wp:extent cx="5869307" cy="1121414"/>
            <wp:effectExtent b="0" l="0" r="0" t="0"/>
            <wp:docPr descr="A picture containing graphical user interface&#10;&#10;Description automatically generated" id="2"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7"/>
                    <a:srcRect b="2709" l="677" r="573" t="4294"/>
                    <a:stretch>
                      <a:fillRect/>
                    </a:stretch>
                  </pic:blipFill>
                  <pic:spPr>
                    <a:xfrm>
                      <a:off x="0" y="0"/>
                      <a:ext cx="5869307" cy="112141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before="300" w:lineRule="auto"/>
        <w:ind w:left="360" w:right="20" w:firstLine="0"/>
        <w:jc w:val="left"/>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04">
      <w:pPr>
        <w:spacing w:before="300" w:lineRule="auto"/>
        <w:ind w:left="0" w:right="20" w:firstLine="0"/>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Application Opens: </w:t>
      </w:r>
      <w:r w:rsidDel="00000000" w:rsidR="00000000" w:rsidRPr="00000000">
        <w:rPr>
          <w:rFonts w:ascii="Helvetica Neue" w:cs="Helvetica Neue" w:eastAsia="Helvetica Neue" w:hAnsi="Helvetica Neue"/>
          <w:sz w:val="22"/>
          <w:szCs w:val="22"/>
          <w:rtl w:val="0"/>
        </w:rPr>
        <w:t xml:space="preserve">December 1st</w:t>
      </w:r>
      <w:r w:rsidDel="00000000" w:rsidR="00000000" w:rsidRPr="00000000">
        <w:rPr>
          <w:rFonts w:ascii="Helvetica Neue" w:cs="Helvetica Neue" w:eastAsia="Helvetica Neue" w:hAnsi="Helvetica Neue"/>
          <w:b w:val="1"/>
          <w:sz w:val="22"/>
          <w:szCs w:val="22"/>
          <w:rtl w:val="0"/>
        </w:rPr>
        <w:br w:type="textWrapping"/>
      </w:r>
      <w:r w:rsidDel="00000000" w:rsidR="00000000" w:rsidRPr="00000000">
        <w:rPr>
          <w:rFonts w:ascii="Helvetica Neue" w:cs="Helvetica Neue" w:eastAsia="Helvetica Neue" w:hAnsi="Helvetica Neue"/>
          <w:b w:val="1"/>
          <w:color w:val="000000"/>
          <w:sz w:val="22"/>
          <w:szCs w:val="22"/>
          <w:rtl w:val="0"/>
        </w:rPr>
        <w:t xml:space="preserve">Application Deadline: </w:t>
      </w:r>
      <w:r w:rsidDel="00000000" w:rsidR="00000000" w:rsidRPr="00000000">
        <w:rPr>
          <w:rFonts w:ascii="Helvetica Neue" w:cs="Helvetica Neue" w:eastAsia="Helvetica Neue" w:hAnsi="Helvetica Neue"/>
          <w:sz w:val="22"/>
          <w:szCs w:val="22"/>
          <w:rtl w:val="0"/>
        </w:rPr>
        <w:t xml:space="preserve">January 31st</w:t>
      </w:r>
      <w:r w:rsidDel="00000000" w:rsidR="00000000" w:rsidRPr="00000000">
        <w:rPr>
          <w:rFonts w:ascii="Helvetica Neue" w:cs="Helvetica Neue" w:eastAsia="Helvetica Neue" w:hAnsi="Helvetica Neue"/>
          <w:sz w:val="22"/>
          <w:szCs w:val="22"/>
          <w:rtl w:val="0"/>
        </w:rPr>
        <w:br w:type="textWrapping"/>
      </w:r>
      <w:r w:rsidDel="00000000" w:rsidR="00000000" w:rsidRPr="00000000">
        <w:rPr>
          <w:rFonts w:ascii="Helvetica Neue" w:cs="Helvetica Neue" w:eastAsia="Helvetica Neue" w:hAnsi="Helvetica Neue"/>
          <w:b w:val="1"/>
          <w:sz w:val="22"/>
          <w:szCs w:val="22"/>
          <w:rtl w:val="0"/>
        </w:rPr>
        <w:t xml:space="preserve">Recipients Announced:</w:t>
      </w:r>
      <w:r w:rsidDel="00000000" w:rsidR="00000000" w:rsidRPr="00000000">
        <w:rPr>
          <w:rFonts w:ascii="Helvetica Neue" w:cs="Helvetica Neue" w:eastAsia="Helvetica Neue" w:hAnsi="Helvetica Neue"/>
          <w:sz w:val="22"/>
          <w:szCs w:val="22"/>
          <w:rtl w:val="0"/>
        </w:rPr>
        <w:t xml:space="preserve"> Early March</w:t>
      </w:r>
      <w:r w:rsidDel="00000000" w:rsidR="00000000" w:rsidRPr="00000000">
        <w:rPr>
          <w:rtl w:val="0"/>
        </w:rPr>
      </w:r>
    </w:p>
    <w:p w:rsidR="00000000" w:rsidDel="00000000" w:rsidP="00000000" w:rsidRDefault="00000000" w:rsidRPr="00000000" w14:paraId="00000005">
      <w:pPr>
        <w:spacing w:before="300" w:lineRule="auto"/>
        <w:ind w:right="2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u w:val="single"/>
          <w:rtl w:val="0"/>
        </w:rPr>
        <w:t xml:space="preserve">Requirements</w:t>
      </w:r>
      <w:r w:rsidDel="00000000" w:rsidR="00000000" w:rsidRPr="00000000">
        <w:rPr>
          <w:rFonts w:ascii="Helvetica Neue" w:cs="Helvetica Neue" w:eastAsia="Helvetica Neue" w:hAnsi="Helvetica Neue"/>
          <w:b w:val="1"/>
          <w:color w:val="000000"/>
          <w:sz w:val="22"/>
          <w:szCs w:val="22"/>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240" w:lineRule="auto"/>
        <w:ind w:left="720" w:right="96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Candidate must be a Global Health Division (GHD) member (See </w:t>
      </w:r>
      <w:r w:rsidDel="00000000" w:rsidR="00000000" w:rsidRPr="00000000">
        <w:rPr>
          <w:rFonts w:ascii="Helvetica Neue" w:cs="Helvetica Neue" w:eastAsia="Helvetica Neue" w:hAnsi="Helvetica Neue"/>
          <w:b w:val="0"/>
          <w:i w:val="0"/>
          <w:smallCaps w:val="0"/>
          <w:strike w:val="0"/>
          <w:color w:val="0000ff"/>
          <w:sz w:val="22"/>
          <w:szCs w:val="22"/>
          <w:u w:val="single"/>
          <w:shd w:fill="auto" w:val="clear"/>
          <w:vertAlign w:val="baseline"/>
          <w:rtl w:val="0"/>
        </w:rPr>
        <w:t xml:space="preserve">‘</w:t>
      </w:r>
      <w:hyperlink r:id="rId8">
        <w:r w:rsidDel="00000000" w:rsidR="00000000" w:rsidRPr="00000000">
          <w:rPr>
            <w:rFonts w:ascii="Helvetica Neue" w:cs="Helvetica Neue" w:eastAsia="Helvetica Neue" w:hAnsi="Helvetica Neue"/>
            <w:b w:val="0"/>
            <w:i w:val="0"/>
            <w:smallCaps w:val="0"/>
            <w:strike w:val="0"/>
            <w:color w:val="1155cc"/>
            <w:sz w:val="22"/>
            <w:szCs w:val="22"/>
            <w:u w:val="single"/>
            <w:shd w:fill="auto" w:val="clear"/>
            <w:vertAlign w:val="baseline"/>
            <w:rtl w:val="0"/>
          </w:rPr>
          <w:t xml:space="preserve">Become a Member</w:t>
        </w:r>
      </w:hyperlink>
      <w:r w:rsidDel="00000000" w:rsidR="00000000" w:rsidRPr="00000000">
        <w:rPr>
          <w:rFonts w:ascii="Helvetica Neue" w:cs="Helvetica Neue" w:eastAsia="Helvetica Neue" w:hAnsi="Helvetica Neue"/>
          <w:b w:val="0"/>
          <w:i w:val="0"/>
          <w:smallCaps w:val="0"/>
          <w:strike w:val="0"/>
          <w:color w:val="0000ff"/>
          <w:sz w:val="22"/>
          <w:szCs w:val="22"/>
          <w:u w:val="singl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ff"/>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to find out how to become a member of CPA and GHD. Students are free).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GHD Executive Committee members are not eligible unless there have been no other applications received by the deadline. Executive members must apply by the Division fiscal year end.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04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Candidate must be currently registered in a Canadian accredited training program or already be a registered Canadian Physiotherapist, Physiotherapy Technologist or Physiotherapy Assistant.  </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Candidate must be working in Canada or internationally, or be a student in a Canadian accredited training program (as specified above). </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Candidate must use the funding for one of the following: </w:t>
      </w:r>
    </w:p>
    <w:p w:rsidR="00000000" w:rsidDel="00000000" w:rsidP="00000000" w:rsidRDefault="00000000" w:rsidRPr="00000000" w14:paraId="0000000A">
      <w:pPr>
        <w:numPr>
          <w:ilvl w:val="0"/>
          <w:numId w:val="4"/>
        </w:numPr>
        <w:ind w:left="144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attending an educational event (in-person or virtually) related to global health</w:t>
      </w:r>
    </w:p>
    <w:p w:rsidR="00000000" w:rsidDel="00000000" w:rsidP="00000000" w:rsidRDefault="00000000" w:rsidRPr="00000000" w14:paraId="0000000B">
      <w:pPr>
        <w:numPr>
          <w:ilvl w:val="0"/>
          <w:numId w:val="4"/>
        </w:numPr>
        <w:ind w:left="144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engaging in socially responsible global health volunteering, work, or research</w:t>
      </w:r>
      <w:r w:rsidDel="00000000" w:rsidR="00000000" w:rsidRPr="00000000">
        <w:rPr>
          <w:rFonts w:ascii="Helvetica Neue" w:cs="Helvetica Neue" w:eastAsia="Helvetica Neue" w:hAnsi="Helvetica Neue"/>
          <w:color w:val="0000ff"/>
          <w:sz w:val="22"/>
          <w:szCs w:val="22"/>
          <w:rtl w:val="0"/>
        </w:rPr>
        <w:t xml:space="preserve"> </w:t>
      </w:r>
      <w:r w:rsidDel="00000000" w:rsidR="00000000" w:rsidRPr="00000000">
        <w:rPr>
          <w:rFonts w:ascii="Helvetica Neue" w:cs="Helvetica Neue" w:eastAsia="Helvetica Neue" w:hAnsi="Helvetica Neue"/>
          <w:color w:val="000000"/>
          <w:sz w:val="22"/>
          <w:szCs w:val="22"/>
          <w:rtl w:val="0"/>
        </w:rPr>
        <w:t xml:space="preserve">which may include, but is not limited to:</w:t>
      </w:r>
    </w:p>
    <w:p w:rsidR="00000000" w:rsidDel="00000000" w:rsidP="00000000" w:rsidRDefault="00000000" w:rsidRPr="00000000" w14:paraId="0000000C">
      <w:pPr>
        <w:numPr>
          <w:ilvl w:val="0"/>
          <w:numId w:val="5"/>
        </w:numPr>
        <w:ind w:left="25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humanitarian work abroad</w:t>
      </w:r>
    </w:p>
    <w:p w:rsidR="00000000" w:rsidDel="00000000" w:rsidP="00000000" w:rsidRDefault="00000000" w:rsidRPr="00000000" w14:paraId="0000000D">
      <w:pPr>
        <w:numPr>
          <w:ilvl w:val="0"/>
          <w:numId w:val="5"/>
        </w:numPr>
        <w:ind w:left="25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emergency preparedness/response</w:t>
      </w:r>
    </w:p>
    <w:p w:rsidR="00000000" w:rsidDel="00000000" w:rsidP="00000000" w:rsidRDefault="00000000" w:rsidRPr="00000000" w14:paraId="0000000E">
      <w:pPr>
        <w:numPr>
          <w:ilvl w:val="0"/>
          <w:numId w:val="5"/>
        </w:numPr>
        <w:ind w:left="25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inner city health</w:t>
      </w:r>
    </w:p>
    <w:p w:rsidR="00000000" w:rsidDel="00000000" w:rsidP="00000000" w:rsidRDefault="00000000" w:rsidRPr="00000000" w14:paraId="0000000F">
      <w:pPr>
        <w:numPr>
          <w:ilvl w:val="0"/>
          <w:numId w:val="5"/>
        </w:numPr>
        <w:ind w:left="25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vulnerably housed populations</w:t>
      </w:r>
    </w:p>
    <w:p w:rsidR="00000000" w:rsidDel="00000000" w:rsidP="00000000" w:rsidRDefault="00000000" w:rsidRPr="00000000" w14:paraId="00000010">
      <w:pPr>
        <w:numPr>
          <w:ilvl w:val="0"/>
          <w:numId w:val="5"/>
        </w:numPr>
        <w:ind w:left="25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rural and remote health</w:t>
      </w:r>
    </w:p>
    <w:p w:rsidR="00000000" w:rsidDel="00000000" w:rsidP="00000000" w:rsidRDefault="00000000" w:rsidRPr="00000000" w14:paraId="00000011">
      <w:pPr>
        <w:numPr>
          <w:ilvl w:val="0"/>
          <w:numId w:val="5"/>
        </w:numPr>
        <w:ind w:left="25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work with newcomers to Canada health</w:t>
      </w:r>
    </w:p>
    <w:p w:rsidR="00000000" w:rsidDel="00000000" w:rsidP="00000000" w:rsidRDefault="00000000" w:rsidRPr="00000000" w14:paraId="00000012">
      <w:pPr>
        <w:numPr>
          <w:ilvl w:val="0"/>
          <w:numId w:val="5"/>
        </w:numPr>
        <w:ind w:left="25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Indigenous health</w:t>
      </w:r>
    </w:p>
    <w:p w:rsidR="00000000" w:rsidDel="00000000" w:rsidP="00000000" w:rsidRDefault="00000000" w:rsidRPr="00000000" w14:paraId="00000013">
      <w:pPr>
        <w:numPr>
          <w:ilvl w:val="0"/>
          <w:numId w:val="5"/>
        </w:numPr>
        <w:ind w:left="25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social justice or health equity projects</w:t>
      </w: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 </w:t>
      </w:r>
    </w:p>
    <w:p w:rsidR="00000000" w:rsidDel="00000000" w:rsidP="00000000" w:rsidRDefault="00000000" w:rsidRPr="00000000" w14:paraId="00000015">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If selected as a bursary winner, the candidate will be required to: </w:t>
      </w:r>
    </w:p>
    <w:p w:rsidR="00000000" w:rsidDel="00000000" w:rsidP="00000000" w:rsidRDefault="00000000" w:rsidRPr="00000000" w14:paraId="00000016">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 </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Contribute and share learnings with GHD members (eg. GHD </w:t>
      </w:r>
      <w:hyperlink r:id="rId9">
        <w:r w:rsidDel="00000000" w:rsidR="00000000" w:rsidRPr="00000000">
          <w:rPr>
            <w:rFonts w:ascii="Helvetica Neue" w:cs="Helvetica Neue" w:eastAsia="Helvetica Neue" w:hAnsi="Helvetica Neue"/>
            <w:b w:val="0"/>
            <w:i w:val="0"/>
            <w:smallCaps w:val="0"/>
            <w:strike w:val="0"/>
            <w:color w:val="1155cc"/>
            <w:sz w:val="22"/>
            <w:szCs w:val="22"/>
            <w:u w:val="single"/>
            <w:shd w:fill="auto" w:val="clear"/>
            <w:vertAlign w:val="baseline"/>
            <w:rtl w:val="0"/>
          </w:rPr>
          <w:t xml:space="preserve">blog</w:t>
        </w:r>
      </w:hyperlink>
      <w:r w:rsidDel="00000000" w:rsidR="00000000" w:rsidRPr="00000000">
        <w:rPr>
          <w:rFonts w:ascii="Helvetica Neue" w:cs="Helvetica Neue" w:eastAsia="Helvetica Neue" w:hAnsi="Helvetica Neue"/>
          <w:sz w:val="22"/>
          <w:szCs w:val="22"/>
          <w:rtl w:val="0"/>
        </w:rPr>
        <w:t xml:space="preserve">, the </w:t>
      </w:r>
      <w:hyperlink r:id="rId10">
        <w:r w:rsidDel="00000000" w:rsidR="00000000" w:rsidRPr="00000000">
          <w:rPr>
            <w:rFonts w:ascii="Helvetica Neue" w:cs="Helvetica Neue" w:eastAsia="Helvetica Neue" w:hAnsi="Helvetica Neue"/>
            <w:b w:val="0"/>
            <w:i w:val="0"/>
            <w:smallCaps w:val="0"/>
            <w:strike w:val="0"/>
            <w:color w:val="1155cc"/>
            <w:sz w:val="22"/>
            <w:szCs w:val="22"/>
            <w:u w:val="single"/>
            <w:shd w:fill="auto" w:val="clear"/>
            <w:vertAlign w:val="baseline"/>
            <w:rtl w:val="0"/>
          </w:rPr>
          <w:t xml:space="preserve">Global Physio Podcast</w:t>
        </w:r>
      </w:hyperlink>
      <w:r w:rsidDel="00000000" w:rsidR="00000000" w:rsidRPr="00000000">
        <w:rPr>
          <w:rFonts w:ascii="Helvetica Neue" w:cs="Helvetica Neue" w:eastAsia="Helvetica Neue" w:hAnsi="Helvetica Neue"/>
          <w:sz w:val="22"/>
          <w:szCs w:val="22"/>
          <w:rtl w:val="0"/>
        </w:rPr>
        <w:t xml:space="preserve">, Cafe GHD, webinars or other formats)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sz w:val="22"/>
          <w:szCs w:val="22"/>
          <w:rtl w:val="0"/>
        </w:rPr>
        <w:t xml:space="preserve">after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completing your selected event or initiative. Please note that participation on the Global Physio Podcast may be subject to host availability. If this option interests you please indicate that on your letter of intent (see below). </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Provide the following documentation/receipts in order to receive reimbursement:</w:t>
      </w:r>
    </w:p>
    <w:p w:rsidR="00000000" w:rsidDel="00000000" w:rsidP="00000000" w:rsidRDefault="00000000" w:rsidRPr="00000000" w14:paraId="0000001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If attending a Congress or other educational event: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Receipts for registration, travel, and/or accommodations, as applicable (virtual vs. in-person) </w:t>
      </w:r>
    </w:p>
    <w:p w:rsidR="00000000" w:rsidDel="00000000" w:rsidP="00000000" w:rsidRDefault="00000000" w:rsidRPr="00000000" w14:paraId="0000001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If engaging in socially responsible global health volunteering, work, or research: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Proof of participation (e.g. a letter from the organization) and receipts for travel, accommodations, insurance, vaccines and/or organization fees </w:t>
      </w:r>
    </w:p>
    <w:p w:rsidR="00000000" w:rsidDel="00000000" w:rsidP="00000000" w:rsidRDefault="00000000" w:rsidRPr="00000000" w14:paraId="0000001B">
      <w:pPr>
        <w:rPr>
          <w:rFonts w:ascii="Helvetica Neue" w:cs="Helvetica Neue" w:eastAsia="Helvetica Neue" w:hAnsi="Helvetica Neue"/>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C">
      <w:pPr>
        <w:spacing w:before="300" w:lineRule="auto"/>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u w:val="single"/>
          <w:rtl w:val="0"/>
        </w:rPr>
        <w:t xml:space="preserve">Application Form </w:t>
      </w:r>
      <w:r w:rsidDel="00000000" w:rsidR="00000000" w:rsidRPr="00000000">
        <w:rPr>
          <w:rtl w:val="0"/>
        </w:rPr>
      </w:r>
    </w:p>
    <w:p w:rsidR="00000000" w:rsidDel="00000000" w:rsidP="00000000" w:rsidRDefault="00000000" w:rsidRPr="00000000" w14:paraId="0000001D">
      <w:pPr>
        <w:spacing w:before="280" w:lineRule="auto"/>
        <w:ind w:left="1080" w:firstLine="0"/>
        <w:rPr>
          <w:rFonts w:ascii="Helvetica Neue" w:cs="Helvetica Neue" w:eastAsia="Helvetica Neue" w:hAnsi="Helvetica Neue"/>
          <w:b w:val="1"/>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Form must be typed. Please use 12 point or equivalent. </w:t>
      </w:r>
    </w:p>
    <w:tbl>
      <w:tblPr>
        <w:tblStyle w:val="Table1"/>
        <w:tblW w:w="10338.0" w:type="dxa"/>
        <w:jc w:val="left"/>
        <w:tblLayout w:type="fixed"/>
        <w:tblLook w:val="0400"/>
      </w:tblPr>
      <w:tblGrid>
        <w:gridCol w:w="5660"/>
        <w:gridCol w:w="4678"/>
        <w:tblGridChange w:id="0">
          <w:tblGrid>
            <w:gridCol w:w="5660"/>
            <w:gridCol w:w="4678"/>
          </w:tblGrid>
        </w:tblGridChange>
      </w:tblGrid>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ind w:left="36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Name  </w:t>
            </w:r>
            <w:bookmarkStart w:colFirst="0" w:colLast="0" w:name="bookmark=id.gjdgxs" w:id="0"/>
            <w:bookmarkEnd w:id="0"/>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ind w:left="36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Phone </w:t>
            </w:r>
            <w:bookmarkStart w:colFirst="0" w:colLast="0" w:name="bookmark=id.30j0zll" w:id="1"/>
            <w:bookmarkEnd w:id="1"/>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tl w:val="0"/>
              </w:rPr>
            </w:r>
          </w:p>
        </w:tc>
      </w:tr>
      <w:tr>
        <w:trPr>
          <w:cantSplit w:val="0"/>
          <w:trHeight w:val="10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ind w:left="36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Complete Home Mailing Address </w:t>
            </w:r>
            <w:bookmarkStart w:colFirst="0" w:colLast="0" w:name="bookmark=id.1fob9te" w:id="2"/>
            <w:bookmarkEnd w:id="2"/>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tl w:val="0"/>
              </w:rPr>
            </w:r>
          </w:p>
        </w:tc>
      </w:tr>
      <w:tr>
        <w:trPr>
          <w:cantSplit w:val="0"/>
          <w:trHeight w:val="57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ind w:left="36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E-mail Address </w:t>
            </w:r>
            <w:bookmarkStart w:colFirst="0" w:colLast="0" w:name="bookmark=id.3znysh7" w:id="3"/>
            <w:bookmarkEnd w:id="3"/>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tl w:val="0"/>
              </w:rPr>
            </w:r>
          </w:p>
        </w:tc>
      </w:tr>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ind w:left="36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Current Employment (if applicable) </w:t>
            </w:r>
            <w:bookmarkStart w:colFirst="0" w:colLast="0" w:name="bookmark=id.2et92p0" w:id="4"/>
            <w:bookmarkEnd w:id="4"/>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ind w:left="36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Location of Employment </w:t>
            </w:r>
            <w:bookmarkStart w:colFirst="0" w:colLast="0" w:name="bookmark=id.tyjcwt" w:id="5"/>
            <w:bookmarkEnd w:id="5"/>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tl w:val="0"/>
              </w:rPr>
            </w:r>
          </w:p>
        </w:tc>
      </w:tr>
      <w:tr>
        <w:trPr>
          <w:cantSplit w:val="0"/>
          <w:trHeight w:val="19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ind w:left="360" w:firstLine="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Primary Area(s) of Physiotherapy Practice Interest </w:t>
            </w:r>
          </w:p>
          <w:bookmarkStart w:colFirst="0" w:colLast="0" w:name="bookmark=id.3dy6vkm" w:id="6"/>
          <w:bookmarkEnd w:id="6"/>
          <w:p w:rsidR="00000000" w:rsidDel="00000000" w:rsidP="00000000" w:rsidRDefault="00000000" w:rsidRPr="00000000" w14:paraId="00000027">
            <w:pPr>
              <w:ind w:left="360" w:firstLine="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ind w:left="36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Category (Check, Highlight or Circle) </w:t>
            </w:r>
            <w:r w:rsidDel="00000000" w:rsidR="00000000" w:rsidRPr="00000000">
              <w:rPr>
                <w:rtl w:val="0"/>
              </w:rPr>
            </w:r>
          </w:p>
          <w:p w:rsidR="00000000" w:rsidDel="00000000" w:rsidP="00000000" w:rsidRDefault="00000000" w:rsidRPr="00000000" w14:paraId="00000029">
            <w:pPr>
              <w:ind w:left="36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tl w:val="0"/>
              </w:rPr>
            </w:r>
          </w:p>
          <w:bookmarkStart w:colFirst="0" w:colLast="0" w:name="bookmark=id.1t3h5sf" w:id="7"/>
          <w:bookmarkEnd w:id="7"/>
          <w:p w:rsidR="00000000" w:rsidDel="00000000" w:rsidP="00000000" w:rsidRDefault="00000000" w:rsidRPr="00000000" w14:paraId="0000002A">
            <w:pPr>
              <w:ind w:left="360" w:firstLine="0"/>
              <w:rPr>
                <w:rFonts w:ascii="Helvetica Neue" w:cs="Helvetica Neue" w:eastAsia="Helvetica Neue" w:hAnsi="Helvetica Neue"/>
                <w:sz w:val="22"/>
                <w:szCs w:val="22"/>
              </w:rPr>
            </w:pPr>
            <w:sdt>
              <w:sdtPr>
                <w:tag w:val="goog_rdk_0"/>
              </w:sdtPr>
              <w:sdtContent>
                <w:r w:rsidDel="00000000" w:rsidR="00000000" w:rsidRPr="00000000">
                  <w:rPr>
                    <w:rFonts w:ascii="Arial Unicode MS" w:cs="Arial Unicode MS" w:eastAsia="Arial Unicode MS" w:hAnsi="Arial Unicode MS"/>
                    <w:color w:val="000000"/>
                    <w:sz w:val="22"/>
                    <w:szCs w:val="22"/>
                    <w:rtl w:val="0"/>
                  </w:rPr>
                  <w:t xml:space="preserve">☐ Physiotherapist </w:t>
                </w:r>
              </w:sdtContent>
            </w:sdt>
            <w:r w:rsidDel="00000000" w:rsidR="00000000" w:rsidRPr="00000000">
              <w:rPr>
                <w:rtl w:val="0"/>
              </w:rPr>
            </w:r>
          </w:p>
          <w:p w:rsidR="00000000" w:rsidDel="00000000" w:rsidP="00000000" w:rsidRDefault="00000000" w:rsidRPr="00000000" w14:paraId="0000002B">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tl w:val="0"/>
              </w:rPr>
            </w:r>
          </w:p>
          <w:bookmarkStart w:colFirst="0" w:colLast="0" w:name="bookmark=id.4d34og8" w:id="8"/>
          <w:bookmarkEnd w:id="8"/>
          <w:p w:rsidR="00000000" w:rsidDel="00000000" w:rsidP="00000000" w:rsidRDefault="00000000" w:rsidRPr="00000000" w14:paraId="0000002C">
            <w:pPr>
              <w:ind w:left="360" w:firstLine="0"/>
              <w:rPr>
                <w:rFonts w:ascii="Helvetica Neue" w:cs="Helvetica Neue" w:eastAsia="Helvetica Neue" w:hAnsi="Helvetica Neue"/>
                <w:sz w:val="22"/>
                <w:szCs w:val="22"/>
              </w:rPr>
            </w:pPr>
            <w:sdt>
              <w:sdtPr>
                <w:tag w:val="goog_rdk_1"/>
              </w:sdtPr>
              <w:sdtContent>
                <w:r w:rsidDel="00000000" w:rsidR="00000000" w:rsidRPr="00000000">
                  <w:rPr>
                    <w:rFonts w:ascii="Arial Unicode MS" w:cs="Arial Unicode MS" w:eastAsia="Arial Unicode MS" w:hAnsi="Arial Unicode MS"/>
                    <w:color w:val="000000"/>
                    <w:sz w:val="22"/>
                    <w:szCs w:val="22"/>
                    <w:rtl w:val="0"/>
                  </w:rPr>
                  <w:t xml:space="preserve">☐ Physiotherapy Technologist </w:t>
                </w:r>
              </w:sdtContent>
            </w:sdt>
            <w:r w:rsidDel="00000000" w:rsidR="00000000" w:rsidRPr="00000000">
              <w:rPr>
                <w:rtl w:val="0"/>
              </w:rPr>
            </w:r>
          </w:p>
          <w:p w:rsidR="00000000" w:rsidDel="00000000" w:rsidP="00000000" w:rsidRDefault="00000000" w:rsidRPr="00000000" w14:paraId="0000002D">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tl w:val="0"/>
              </w:rPr>
            </w:r>
          </w:p>
          <w:bookmarkStart w:colFirst="0" w:colLast="0" w:name="bookmark=id.2s8eyo1" w:id="9"/>
          <w:bookmarkEnd w:id="9"/>
          <w:p w:rsidR="00000000" w:rsidDel="00000000" w:rsidP="00000000" w:rsidRDefault="00000000" w:rsidRPr="00000000" w14:paraId="0000002E">
            <w:pPr>
              <w:ind w:left="360" w:firstLine="0"/>
              <w:rPr>
                <w:rFonts w:ascii="Helvetica Neue" w:cs="Helvetica Neue" w:eastAsia="Helvetica Neue" w:hAnsi="Helvetica Neue"/>
                <w:sz w:val="22"/>
                <w:szCs w:val="22"/>
              </w:rPr>
            </w:pPr>
            <w:sdt>
              <w:sdtPr>
                <w:tag w:val="goog_rdk_2"/>
              </w:sdtPr>
              <w:sdtContent>
                <w:r w:rsidDel="00000000" w:rsidR="00000000" w:rsidRPr="00000000">
                  <w:rPr>
                    <w:rFonts w:ascii="Arial Unicode MS" w:cs="Arial Unicode MS" w:eastAsia="Arial Unicode MS" w:hAnsi="Arial Unicode MS"/>
                    <w:color w:val="000000"/>
                    <w:sz w:val="22"/>
                    <w:szCs w:val="22"/>
                    <w:rtl w:val="0"/>
                  </w:rPr>
                  <w:t xml:space="preserve">☐ Physiotherapy Assistant</w:t>
                </w:r>
              </w:sdtContent>
            </w:sdt>
            <w:r w:rsidDel="00000000" w:rsidR="00000000" w:rsidRPr="00000000">
              <w:rPr>
                <w:rtl w:val="0"/>
              </w:rPr>
            </w:r>
          </w:p>
          <w:p w:rsidR="00000000" w:rsidDel="00000000" w:rsidP="00000000" w:rsidRDefault="00000000" w:rsidRPr="00000000" w14:paraId="0000002F">
            <w:pPr>
              <w:ind w:left="36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tl w:val="0"/>
              </w:rPr>
            </w:r>
          </w:p>
        </w:tc>
      </w:tr>
    </w:tbl>
    <w:p w:rsidR="00000000" w:rsidDel="00000000" w:rsidP="00000000" w:rsidRDefault="00000000" w:rsidRPr="00000000" w14:paraId="00000030">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u w:val="single"/>
          <w:rtl w:val="0"/>
        </w:rPr>
        <w:t xml:space="preserve"> </w:t>
      </w:r>
      <w:r w:rsidDel="00000000" w:rsidR="00000000" w:rsidRPr="00000000">
        <w:rPr>
          <w:rtl w:val="0"/>
        </w:rPr>
      </w:r>
    </w:p>
    <w:p w:rsidR="00000000" w:rsidDel="00000000" w:rsidP="00000000" w:rsidRDefault="00000000" w:rsidRPr="00000000" w14:paraId="00000031">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u w:val="single"/>
          <w:rtl w:val="0"/>
        </w:rPr>
        <w:t xml:space="preserve">Letter of Intent</w:t>
      </w:r>
      <w:r w:rsidDel="00000000" w:rsidR="00000000" w:rsidRPr="00000000">
        <w:rPr>
          <w:rFonts w:ascii="Helvetica Neue" w:cs="Helvetica Neue" w:eastAsia="Helvetica Neue" w:hAnsi="Helvetica Neue"/>
          <w:b w:val="1"/>
          <w:color w:val="000000"/>
          <w:sz w:val="22"/>
          <w:szCs w:val="22"/>
          <w:rtl w:val="0"/>
        </w:rPr>
        <w:t xml:space="preserve"> </w:t>
      </w:r>
      <w:r w:rsidDel="00000000" w:rsidR="00000000" w:rsidRPr="00000000">
        <w:rPr>
          <w:rtl w:val="0"/>
        </w:rPr>
      </w:r>
    </w:p>
    <w:p w:rsidR="00000000" w:rsidDel="00000000" w:rsidP="00000000" w:rsidRDefault="00000000" w:rsidRPr="00000000" w14:paraId="00000032">
      <w:pPr>
        <w:spacing w:before="300" w:lineRule="auto"/>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Please submit a letter detailing the following: </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For educational events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120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Why attending the event will benefit you as a Physiotherapist, Physiotherapy Technologist or Physiotherapy Assistant and the community you work in </w:t>
      </w:r>
    </w:p>
    <w:p w:rsidR="00000000" w:rsidDel="00000000" w:rsidP="00000000" w:rsidRDefault="00000000" w:rsidRPr="00000000" w14:paraId="0000003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120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Explain in detail how the content of the event is relevant to your practice and how you will translate this knowledge into practice after the event </w:t>
      </w:r>
    </w:p>
    <w:p w:rsidR="00000000" w:rsidDel="00000000" w:rsidP="00000000" w:rsidRDefault="00000000" w:rsidRPr="00000000" w14:paraId="0000003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120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Explain your plan to contribute to GHD communications (</w:t>
      </w:r>
      <w:hyperlink r:id="rId11">
        <w:r w:rsidDel="00000000" w:rsidR="00000000" w:rsidRPr="00000000">
          <w:rPr>
            <w:rFonts w:ascii="Helvetica Neue" w:cs="Helvetica Neue" w:eastAsia="Helvetica Neue" w:hAnsi="Helvetica Neue"/>
            <w:b w:val="0"/>
            <w:i w:val="0"/>
            <w:smallCaps w:val="0"/>
            <w:strike w:val="0"/>
            <w:color w:val="1155cc"/>
            <w:sz w:val="22"/>
            <w:szCs w:val="22"/>
            <w:u w:val="single"/>
            <w:shd w:fill="auto" w:val="clear"/>
            <w:vertAlign w:val="baseline"/>
            <w:rtl w:val="0"/>
          </w:rPr>
          <w:t xml:space="preserve">blog</w:t>
        </w:r>
      </w:hyperlink>
      <w:r w:rsidDel="00000000" w:rsidR="00000000" w:rsidRPr="00000000">
        <w:rPr>
          <w:rFonts w:ascii="Helvetica Neue" w:cs="Helvetica Neue" w:eastAsia="Helvetica Neue" w:hAnsi="Helvetica Neue"/>
          <w:b w:val="0"/>
          <w:i w:val="0"/>
          <w:smallCaps w:val="0"/>
          <w:strike w:val="0"/>
          <w:color w:val="0000ff"/>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or </w:t>
      </w:r>
      <w:hyperlink r:id="rId12">
        <w:r w:rsidDel="00000000" w:rsidR="00000000" w:rsidRPr="00000000">
          <w:rPr>
            <w:rFonts w:ascii="Helvetica Neue" w:cs="Helvetica Neue" w:eastAsia="Helvetica Neue" w:hAnsi="Helvetica Neue"/>
            <w:b w:val="0"/>
            <w:i w:val="0"/>
            <w:smallCaps w:val="0"/>
            <w:strike w:val="0"/>
            <w:color w:val="1155cc"/>
            <w:sz w:val="22"/>
            <w:szCs w:val="22"/>
            <w:u w:val="single"/>
            <w:shd w:fill="auto" w:val="clear"/>
            <w:vertAlign w:val="baseline"/>
            <w:rtl w:val="0"/>
          </w:rPr>
          <w:t xml:space="preserve">Global Physio Podcast</w:t>
        </w:r>
      </w:hyperlink>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interview) after the event and provide a deadline for completion  </w:t>
      </w:r>
    </w:p>
    <w:p w:rsidR="00000000" w:rsidDel="00000000" w:rsidP="00000000" w:rsidRDefault="00000000" w:rsidRPr="00000000" w14:paraId="00000037">
      <w:pPr>
        <w:ind w:right="120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 </w:t>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120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For global health initiatives: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Why participating in the initiative will benefit you as a Physiotherapist, Physiotherapy Technologist or Physiotherapy Assistant and the community you work in </w:t>
      </w:r>
    </w:p>
    <w:p w:rsidR="00000000" w:rsidDel="00000000" w:rsidP="00000000" w:rsidRDefault="00000000" w:rsidRPr="00000000" w14:paraId="0000003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Explain in detail how your endeavor is socially responsible global health work. See final page for GHD Socially Responsible Global Health Work Guidelines.</w:t>
      </w:r>
    </w:p>
    <w:p w:rsidR="00000000" w:rsidDel="00000000" w:rsidP="00000000" w:rsidRDefault="00000000" w:rsidRPr="00000000" w14:paraId="0000003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Explain your plan to contribute to the GHD communications (</w:t>
      </w:r>
      <w:hyperlink r:id="rId13">
        <w:r w:rsidDel="00000000" w:rsidR="00000000" w:rsidRPr="00000000">
          <w:rPr>
            <w:rFonts w:ascii="Helvetica Neue" w:cs="Helvetica Neue" w:eastAsia="Helvetica Neue" w:hAnsi="Helvetica Neue"/>
            <w:b w:val="0"/>
            <w:i w:val="0"/>
            <w:smallCaps w:val="0"/>
            <w:strike w:val="0"/>
            <w:color w:val="1155cc"/>
            <w:sz w:val="22"/>
            <w:szCs w:val="22"/>
            <w:u w:val="single"/>
            <w:shd w:fill="auto" w:val="clear"/>
            <w:vertAlign w:val="baseline"/>
            <w:rtl w:val="0"/>
          </w:rPr>
          <w:t xml:space="preserve">blog</w:t>
        </w:r>
      </w:hyperlink>
      <w:r w:rsidDel="00000000" w:rsidR="00000000" w:rsidRPr="00000000">
        <w:rPr>
          <w:rFonts w:ascii="Helvetica Neue" w:cs="Helvetica Neue" w:eastAsia="Helvetica Neue" w:hAnsi="Helvetica Neue"/>
          <w:b w:val="0"/>
          <w:i w:val="0"/>
          <w:smallCaps w:val="0"/>
          <w:strike w:val="0"/>
          <w:color w:val="0000ff"/>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post, or </w:t>
      </w:r>
      <w:hyperlink r:id="rId14">
        <w:r w:rsidDel="00000000" w:rsidR="00000000" w:rsidRPr="00000000">
          <w:rPr>
            <w:rFonts w:ascii="Helvetica Neue" w:cs="Helvetica Neue" w:eastAsia="Helvetica Neue" w:hAnsi="Helvetica Neue"/>
            <w:b w:val="0"/>
            <w:i w:val="0"/>
            <w:smallCaps w:val="0"/>
            <w:strike w:val="0"/>
            <w:color w:val="1155cc"/>
            <w:sz w:val="22"/>
            <w:szCs w:val="22"/>
            <w:u w:val="single"/>
            <w:shd w:fill="auto" w:val="clear"/>
            <w:vertAlign w:val="baseline"/>
            <w:rtl w:val="0"/>
          </w:rPr>
          <w:t xml:space="preserve">Global Physio Podcast</w:t>
        </w:r>
      </w:hyperlink>
      <w:r w:rsidDel="00000000" w:rsidR="00000000" w:rsidRPr="00000000">
        <w:rPr>
          <w:rFonts w:ascii="Helvetica Neue" w:cs="Helvetica Neue" w:eastAsia="Helvetica Neue" w:hAnsi="Helvetica Neue"/>
          <w:b w:val="0"/>
          <w:i w:val="0"/>
          <w:smallCaps w:val="0"/>
          <w:strike w:val="0"/>
          <w:color w:val="0000ff"/>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interview) after the initiative and provide a deadline for completion </w:t>
      </w:r>
    </w:p>
    <w:p w:rsidR="00000000" w:rsidDel="00000000" w:rsidP="00000000" w:rsidRDefault="00000000" w:rsidRPr="00000000" w14:paraId="0000003C">
      <w:pPr>
        <w:spacing w:after="240" w:lineRule="auto"/>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3D">
      <w:pPr>
        <w:rPr>
          <w:rFonts w:ascii="Helvetica Neue" w:cs="Helvetica Neue" w:eastAsia="Helvetica Neue" w:hAnsi="Helvetica Neue"/>
          <w:b w:val="1"/>
          <w:color w:val="000000"/>
          <w:sz w:val="22"/>
          <w:szCs w:val="22"/>
          <w:u w:val="single"/>
        </w:rPr>
      </w:pPr>
      <w:r w:rsidDel="00000000" w:rsidR="00000000" w:rsidRPr="00000000">
        <w:br w:type="page"/>
      </w:r>
      <w:r w:rsidDel="00000000" w:rsidR="00000000" w:rsidRPr="00000000">
        <w:rPr>
          <w:rtl w:val="0"/>
        </w:rPr>
      </w:r>
    </w:p>
    <w:p w:rsidR="00000000" w:rsidDel="00000000" w:rsidP="00000000" w:rsidRDefault="00000000" w:rsidRPr="00000000" w14:paraId="0000003E">
      <w:pPr>
        <w:spacing w:before="280" w:lineRule="auto"/>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u w:val="single"/>
          <w:rtl w:val="0"/>
        </w:rPr>
        <w:t xml:space="preserve">Application Checklist </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Completed application form </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Letter of Intent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Curriculum Vitae </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136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Proof of registration as a Physiotherapist, Physiotherapy Technologist or Physiotherapy Assistant OR proof of registration and current attendance in a Canadian accredited training program for the same</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Proof of GHD membership</w:t>
      </w:r>
    </w:p>
    <w:p w:rsidR="00000000" w:rsidDel="00000000" w:rsidP="00000000" w:rsidRDefault="00000000" w:rsidRPr="00000000" w14:paraId="00000044">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45">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Send your completed application or questions to </w:t>
      </w:r>
      <w:hyperlink r:id="rId15">
        <w:r w:rsidDel="00000000" w:rsidR="00000000" w:rsidRPr="00000000">
          <w:rPr>
            <w:rFonts w:ascii="Helvetica Neue" w:cs="Helvetica Neue" w:eastAsia="Helvetica Neue" w:hAnsi="Helvetica Neue"/>
            <w:color w:val="0000ff"/>
            <w:sz w:val="22"/>
            <w:szCs w:val="22"/>
            <w:u w:val="single"/>
            <w:rtl w:val="0"/>
          </w:rPr>
          <w:t xml:space="preserve">globalhealth@physiotherapy.ca</w:t>
        </w:r>
      </w:hyperlink>
      <w:r w:rsidDel="00000000" w:rsidR="00000000" w:rsidRPr="00000000">
        <w:rPr>
          <w:rFonts w:ascii="Helvetica Neue" w:cs="Helvetica Neue" w:eastAsia="Helvetica Neue" w:hAnsi="Helvetica Neue"/>
          <w:sz w:val="22"/>
          <w:szCs w:val="22"/>
          <w:rtl w:val="0"/>
        </w:rPr>
        <w:t xml:space="preserve">.</w:t>
      </w:r>
      <w:r w:rsidDel="00000000" w:rsidR="00000000" w:rsidRPr="00000000">
        <w:rPr>
          <w:rtl w:val="0"/>
        </w:rPr>
      </w:r>
    </w:p>
    <w:p w:rsidR="00000000" w:rsidDel="00000000" w:rsidP="00000000" w:rsidRDefault="00000000" w:rsidRPr="00000000" w14:paraId="00000046">
      <w:pPr>
        <w:spacing w:before="240" w:line="480" w:lineRule="auto"/>
        <w:ind w:right="25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u w:val="single"/>
          <w:rtl w:val="0"/>
        </w:rPr>
        <w:t xml:space="preserve">Announcement of Bursary Winners </w:t>
      </w:r>
      <w:r w:rsidDel="00000000" w:rsidR="00000000" w:rsidRPr="00000000">
        <w:rPr>
          <w:rtl w:val="0"/>
        </w:rPr>
      </w:r>
    </w:p>
    <w:p w:rsidR="00000000" w:rsidDel="00000000" w:rsidP="00000000" w:rsidRDefault="00000000" w:rsidRPr="00000000" w14:paraId="00000047">
      <w:pPr>
        <w:spacing w:before="80" w:lineRule="auto"/>
        <w:ind w:left="360" w:right="1380" w:firstLine="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Winner(s) are announced </w:t>
      </w:r>
      <w:r w:rsidDel="00000000" w:rsidR="00000000" w:rsidRPr="00000000">
        <w:rPr>
          <w:rFonts w:ascii="Helvetica Neue" w:cs="Helvetica Neue" w:eastAsia="Helvetica Neue" w:hAnsi="Helvetica Neue"/>
          <w:sz w:val="22"/>
          <w:szCs w:val="22"/>
          <w:rtl w:val="0"/>
        </w:rPr>
        <w:t xml:space="preserve">early March. </w:t>
      </w:r>
      <w:r w:rsidDel="00000000" w:rsidR="00000000" w:rsidRPr="00000000">
        <w:rPr>
          <w:rFonts w:ascii="Helvetica Neue" w:cs="Helvetica Neue" w:eastAsia="Helvetica Neue" w:hAnsi="Helvetica Neue"/>
          <w:color w:val="000000"/>
          <w:sz w:val="22"/>
          <w:szCs w:val="22"/>
          <w:rtl w:val="0"/>
        </w:rPr>
        <w:t xml:space="preserve">Reimbursements will be provided to winners upon receipt of invoices related to the event or initiative. </w:t>
      </w:r>
    </w:p>
    <w:p w:rsidR="00000000" w:rsidDel="00000000" w:rsidP="00000000" w:rsidRDefault="00000000" w:rsidRPr="00000000" w14:paraId="00000048">
      <w:pPr>
        <w:spacing w:before="280" w:lineRule="auto"/>
        <w:ind w:left="360" w:right="980" w:firstLine="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I have read and agree to the above requirements and declare that all information provided on this application form is accurate. </w:t>
      </w:r>
    </w:p>
    <w:p w:rsidR="00000000" w:rsidDel="00000000" w:rsidP="00000000" w:rsidRDefault="00000000" w:rsidRPr="00000000" w14:paraId="00000049">
      <w:pPr>
        <w:spacing w:before="280" w:lineRule="auto"/>
        <w:ind w:left="360" w:right="980" w:firstLine="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 </w:t>
      </w:r>
    </w:p>
    <w:p w:rsidR="00000000" w:rsidDel="00000000" w:rsidP="00000000" w:rsidRDefault="00000000" w:rsidRPr="00000000" w14:paraId="0000004A">
      <w:pPr>
        <w:ind w:left="360" w:firstLine="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Signature _</w:t>
      </w:r>
      <w:bookmarkStart w:colFirst="0" w:colLast="0" w:name="bookmark=id.17dp8vu" w:id="10"/>
      <w:bookmarkEnd w:id="10"/>
      <w:r w:rsidDel="00000000" w:rsidR="00000000" w:rsidRPr="00000000">
        <w:rPr>
          <w:rFonts w:ascii="Helvetica Neue" w:cs="Helvetica Neue" w:eastAsia="Helvetica Neue" w:hAnsi="Helvetica Neue"/>
          <w:color w:val="000000"/>
          <w:sz w:val="22"/>
          <w:szCs w:val="22"/>
          <w:rtl w:val="0"/>
        </w:rPr>
        <w:t xml:space="preserve">     __________________ Date_</w:t>
      </w:r>
      <w:bookmarkStart w:colFirst="0" w:colLast="0" w:name="bookmark=id.3rdcrjn" w:id="11"/>
      <w:bookmarkEnd w:id="11"/>
      <w:r w:rsidDel="00000000" w:rsidR="00000000" w:rsidRPr="00000000">
        <w:rPr>
          <w:rFonts w:ascii="Helvetica Neue" w:cs="Helvetica Neue" w:eastAsia="Helvetica Neue" w:hAnsi="Helvetica Neue"/>
          <w:color w:val="000000"/>
          <w:sz w:val="22"/>
          <w:szCs w:val="22"/>
          <w:rtl w:val="0"/>
        </w:rPr>
        <w:t xml:space="preserve">     ________________          </w:t>
      </w:r>
    </w:p>
    <w:p w:rsidR="00000000" w:rsidDel="00000000" w:rsidP="00000000" w:rsidRDefault="00000000" w:rsidRPr="00000000" w14:paraId="0000004B">
      <w:pPr>
        <w:spacing w:after="240" w:lineRule="auto"/>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4C">
      <w:pPr>
        <w:rPr>
          <w:rFonts w:ascii="Helvetica Neue" w:cs="Helvetica Neue" w:eastAsia="Helvetica Neue" w:hAnsi="Helvetica Neue"/>
          <w:b w:val="1"/>
          <w:color w:val="1078ad"/>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D">
      <w:pPr>
        <w:shd w:fill="ffffff" w:val="clear"/>
        <w:rPr>
          <w:rFonts w:ascii="Helvetica Neue" w:cs="Helvetica Neue" w:eastAsia="Helvetica Neue" w:hAnsi="Helvetica Neue"/>
          <w:b w:val="1"/>
          <w:color w:val="1078ad"/>
          <w:sz w:val="28"/>
          <w:szCs w:val="28"/>
        </w:rPr>
      </w:pPr>
      <w:r w:rsidDel="00000000" w:rsidR="00000000" w:rsidRPr="00000000">
        <w:rPr>
          <w:rtl w:val="0"/>
        </w:rPr>
      </w:r>
    </w:p>
    <w:p w:rsidR="00000000" w:rsidDel="00000000" w:rsidP="00000000" w:rsidRDefault="00000000" w:rsidRPr="00000000" w14:paraId="0000004E">
      <w:pPr>
        <w:shd w:fill="ffffff" w:val="clear"/>
        <w:rPr>
          <w:rFonts w:ascii="Helvetica Neue" w:cs="Helvetica Neue" w:eastAsia="Helvetica Neue" w:hAnsi="Helvetica Neue"/>
          <w:b w:val="1"/>
          <w:color w:val="1078ad"/>
          <w:sz w:val="28"/>
          <w:szCs w:val="28"/>
        </w:rPr>
      </w:pPr>
      <w:r w:rsidDel="00000000" w:rsidR="00000000" w:rsidRPr="00000000">
        <w:rPr>
          <w:rtl w:val="0"/>
        </w:rPr>
      </w:r>
    </w:p>
    <w:p w:rsidR="00000000" w:rsidDel="00000000" w:rsidP="00000000" w:rsidRDefault="00000000" w:rsidRPr="00000000" w14:paraId="0000004F">
      <w:pPr>
        <w:shd w:fill="ffffff" w:val="clear"/>
        <w:rPr>
          <w:rFonts w:ascii="Helvetica Neue" w:cs="Helvetica Neue" w:eastAsia="Helvetica Neue" w:hAnsi="Helvetica Neue"/>
          <w:b w:val="1"/>
          <w:color w:val="1078ad"/>
          <w:sz w:val="28"/>
          <w:szCs w:val="28"/>
        </w:rPr>
      </w:pPr>
      <w:r w:rsidDel="00000000" w:rsidR="00000000" w:rsidRPr="00000000">
        <w:rPr>
          <w:rFonts w:ascii="Helvetica Neue" w:cs="Helvetica Neue" w:eastAsia="Helvetica Neue" w:hAnsi="Helvetica Neue"/>
          <w:b w:val="1"/>
          <w:color w:val="1078ad"/>
          <w:sz w:val="28"/>
          <w:szCs w:val="28"/>
          <w:rtl w:val="0"/>
        </w:rPr>
        <w:t xml:space="preserve">The Global Health Division Socially Responsible Global Health Work Guidelines </w:t>
      </w:r>
    </w:p>
    <w:p w:rsidR="00000000" w:rsidDel="00000000" w:rsidP="00000000" w:rsidRDefault="00000000" w:rsidRPr="00000000" w14:paraId="00000050">
      <w:pPr>
        <w:shd w:fill="ffffff" w:val="clear"/>
        <w:rPr>
          <w:rFonts w:ascii="Helvetica Neue" w:cs="Helvetica Neue" w:eastAsia="Helvetica Neue" w:hAnsi="Helvetica Neue"/>
          <w:b w:val="1"/>
          <w:color w:val="000000"/>
          <w:sz w:val="22"/>
          <w:szCs w:val="22"/>
        </w:rPr>
      </w:pPr>
      <w:r w:rsidDel="00000000" w:rsidR="00000000" w:rsidRPr="00000000">
        <w:rPr>
          <w:rtl w:val="0"/>
        </w:rPr>
      </w:r>
    </w:p>
    <w:p w:rsidR="00000000" w:rsidDel="00000000" w:rsidP="00000000" w:rsidRDefault="00000000" w:rsidRPr="00000000" w14:paraId="00000051">
      <w:pPr>
        <w:shd w:fill="ffffff" w:val="clear"/>
        <w:rPr>
          <w:rFonts w:ascii="Helvetica Neue" w:cs="Helvetica Neue" w:eastAsia="Helvetica Neue" w:hAnsi="Helvetica Neue"/>
          <w:b w:val="1"/>
          <w:color w:val="000000"/>
          <w:sz w:val="22"/>
          <w:szCs w:val="22"/>
        </w:rPr>
      </w:pPr>
      <w:r w:rsidDel="00000000" w:rsidR="00000000" w:rsidRPr="00000000">
        <w:rPr>
          <w:rFonts w:ascii="Helvetica Neue" w:cs="Helvetica Neue" w:eastAsia="Helvetica Neue" w:hAnsi="Helvetica Neue"/>
          <w:color w:val="000000"/>
          <w:sz w:val="22"/>
          <w:szCs w:val="22"/>
          <w:rtl w:val="0"/>
        </w:rPr>
        <w:t xml:space="preserve">The Global Health Division (GHD) Executive recognizes the existence of the profitable industry of volunteering abroad, and its potential to promote global health as well as the substantive risk of overlooking its effect on local communities. Often described as “voluntourism”, the industry has developed into a thriving business. For clinicians pursuing global health opportunities, it is essential that they research the organization(s) that they wish to collaborate with.</w:t>
      </w:r>
      <w:r w:rsidDel="00000000" w:rsidR="00000000" w:rsidRPr="00000000">
        <w:rPr>
          <w:rtl w:val="0"/>
        </w:rPr>
      </w:r>
    </w:p>
    <w:p w:rsidR="00000000" w:rsidDel="00000000" w:rsidP="00000000" w:rsidRDefault="00000000" w:rsidRPr="00000000" w14:paraId="00000052">
      <w:pPr>
        <w:shd w:fill="ffffff" w:val="clear"/>
        <w:spacing w:after="240" w:lineRule="auto"/>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The following are guidelines that the GHD strives to uphold in order to maintain socially responsible relationships with individuals in developing countries:</w:t>
      </w:r>
    </w:p>
    <w:p w:rsidR="00000000" w:rsidDel="00000000" w:rsidP="00000000" w:rsidRDefault="00000000" w:rsidRPr="00000000" w14:paraId="00000053">
      <w:pPr>
        <w:numPr>
          <w:ilvl w:val="0"/>
          <w:numId w:val="2"/>
        </w:numPr>
        <w:shd w:fill="ffffff" w:val="clear"/>
        <w:ind w:left="7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We do not engage in initiatives that provide only a temporary benefit to communities. Any interventions that occur as a result of our work strive to be in the best interest of the local community, and have a prioritized goal of environmental and economic sustainability.</w:t>
      </w:r>
    </w:p>
    <w:p w:rsidR="00000000" w:rsidDel="00000000" w:rsidP="00000000" w:rsidRDefault="00000000" w:rsidRPr="00000000" w14:paraId="00000054">
      <w:pPr>
        <w:numPr>
          <w:ilvl w:val="0"/>
          <w:numId w:val="2"/>
        </w:numPr>
        <w:shd w:fill="ffffff" w:val="clear"/>
        <w:ind w:left="7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The organization respects the cultural beliefs of the community, and does not attempt to provide help that is unwanted or unnecessary.</w:t>
      </w:r>
    </w:p>
    <w:p w:rsidR="00000000" w:rsidDel="00000000" w:rsidP="00000000" w:rsidRDefault="00000000" w:rsidRPr="00000000" w14:paraId="00000055">
      <w:pPr>
        <w:numPr>
          <w:ilvl w:val="0"/>
          <w:numId w:val="2"/>
        </w:numPr>
        <w:shd w:fill="ffffff" w:val="clear"/>
        <w:ind w:left="7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We consider the history of the organization and its principle mission to ensure that it is consistent with current projects.</w:t>
      </w:r>
    </w:p>
    <w:p w:rsidR="00000000" w:rsidDel="00000000" w:rsidP="00000000" w:rsidRDefault="00000000" w:rsidRPr="00000000" w14:paraId="00000056">
      <w:pPr>
        <w:numPr>
          <w:ilvl w:val="0"/>
          <w:numId w:val="2"/>
        </w:numPr>
        <w:shd w:fill="ffffff" w:val="clear"/>
        <w:ind w:left="7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We consider whether or not the organization was developed with local input, with an understanding of the needs in the community or by an outside organization. Both forms of organizational development may be socially responsible, although the latter may require more thorough communication and evaluation.</w:t>
      </w:r>
    </w:p>
    <w:p w:rsidR="00000000" w:rsidDel="00000000" w:rsidP="00000000" w:rsidRDefault="00000000" w:rsidRPr="00000000" w14:paraId="00000057">
      <w:pPr>
        <w:numPr>
          <w:ilvl w:val="0"/>
          <w:numId w:val="2"/>
        </w:numPr>
        <w:shd w:fill="ffffff" w:val="clear"/>
        <w:ind w:left="7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We do not partake in work that takes away a position from a local, capable person. Specific consideration is given to whether or not positions for foreign-trained workers have been created out of a specific need of the local community.</w:t>
      </w:r>
    </w:p>
    <w:p w:rsidR="00000000" w:rsidDel="00000000" w:rsidP="00000000" w:rsidRDefault="00000000" w:rsidRPr="00000000" w14:paraId="00000058">
      <w:pPr>
        <w:numPr>
          <w:ilvl w:val="0"/>
          <w:numId w:val="2"/>
        </w:numPr>
        <w:shd w:fill="ffffff" w:val="clear"/>
        <w:ind w:left="7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We expect organizations we collaborate with to be transparent about where they allocate their funds.</w:t>
      </w:r>
    </w:p>
    <w:p w:rsidR="00000000" w:rsidDel="00000000" w:rsidP="00000000" w:rsidRDefault="00000000" w:rsidRPr="00000000" w14:paraId="00000059">
      <w:pPr>
        <w:numPr>
          <w:ilvl w:val="0"/>
          <w:numId w:val="2"/>
        </w:numPr>
        <w:shd w:fill="ffffff" w:val="clear"/>
        <w:ind w:left="7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We provide donations through a community leader who understands the local needs. This aims to avoid a superiority complex between people of the developed and developing worlds, and encourages us to give based on need rather than for self-fulfillment. These are important factors in maintaining a healthy relationship with members of a community.</w:t>
      </w:r>
    </w:p>
    <w:p w:rsidR="00000000" w:rsidDel="00000000" w:rsidP="00000000" w:rsidRDefault="00000000" w:rsidRPr="00000000" w14:paraId="0000005A">
      <w:pPr>
        <w:numPr>
          <w:ilvl w:val="0"/>
          <w:numId w:val="2"/>
        </w:numPr>
        <w:shd w:fill="ffffff" w:val="clear"/>
        <w:ind w:left="7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We promote mutual exchange of knowledge, opinions and resources, enabling both parties to learn from each other and value all contributions equally. This fosters a healthy professional relationship, and supports global equality.</w:t>
      </w:r>
    </w:p>
    <w:p w:rsidR="00000000" w:rsidDel="00000000" w:rsidP="00000000" w:rsidRDefault="00000000" w:rsidRPr="00000000" w14:paraId="0000005B">
      <w:pPr>
        <w:numPr>
          <w:ilvl w:val="0"/>
          <w:numId w:val="2"/>
        </w:numPr>
        <w:shd w:fill="ffffff" w:val="clear"/>
        <w:ind w:left="7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We strive to ensure the highest quality of physiotherapy practice and hold the organization accountable to providing this level of service.</w:t>
      </w:r>
    </w:p>
    <w:p w:rsidR="00000000" w:rsidDel="00000000" w:rsidP="00000000" w:rsidRDefault="00000000" w:rsidRPr="00000000" w14:paraId="0000005C">
      <w:pPr>
        <w:numPr>
          <w:ilvl w:val="0"/>
          <w:numId w:val="2"/>
        </w:numPr>
        <w:shd w:fill="ffffff" w:val="clear"/>
        <w:ind w:left="7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We encourage clarification of common terminology, especially as it relates to public health and sustainability.</w:t>
      </w:r>
    </w:p>
    <w:p w:rsidR="00000000" w:rsidDel="00000000" w:rsidP="00000000" w:rsidRDefault="00000000" w:rsidRPr="00000000" w14:paraId="0000005D">
      <w:pPr>
        <w:numPr>
          <w:ilvl w:val="0"/>
          <w:numId w:val="2"/>
        </w:numPr>
        <w:shd w:fill="ffffff" w:val="clear"/>
        <w:spacing w:after="220" w:lineRule="auto"/>
        <w:ind w:left="7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We support a partnership between the host community and the clinician, with a framework that puts the needs of the local community first, and the needs of the clinician second.</w:t>
      </w:r>
    </w:p>
    <w:p w:rsidR="00000000" w:rsidDel="00000000" w:rsidP="00000000" w:rsidRDefault="00000000" w:rsidRPr="00000000" w14:paraId="0000005E">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The above guidelines were developed in early 2016 to help Canadian physiotherapists navigate the process of choosing an organization to volunteer or work with. Please send your comments and questions to </w:t>
      </w:r>
      <w:hyperlink r:id="rId16">
        <w:r w:rsidDel="00000000" w:rsidR="00000000" w:rsidRPr="00000000">
          <w:rPr>
            <w:rFonts w:ascii="Helvetica Neue" w:cs="Helvetica Neue" w:eastAsia="Helvetica Neue" w:hAnsi="Helvetica Neue"/>
            <w:color w:val="1155cc"/>
            <w:sz w:val="22"/>
            <w:szCs w:val="22"/>
            <w:u w:val="single"/>
            <w:rtl w:val="0"/>
          </w:rPr>
          <w:t xml:space="preserve">g</w:t>
        </w:r>
      </w:hyperlink>
      <w:hyperlink r:id="rId17">
        <w:r w:rsidDel="00000000" w:rsidR="00000000" w:rsidRPr="00000000">
          <w:rPr>
            <w:rFonts w:ascii="Helvetica Neue" w:cs="Helvetica Neue" w:eastAsia="Helvetica Neue" w:hAnsi="Helvetica Neue"/>
            <w:color w:val="1155cc"/>
            <w:sz w:val="22"/>
            <w:szCs w:val="22"/>
            <w:u w:val="single"/>
            <w:rtl w:val="0"/>
          </w:rPr>
          <w:t xml:space="preserve">lobalhealth@physiotherapy.ca</w:t>
        </w:r>
      </w:hyperlink>
      <w:r w:rsidDel="00000000" w:rsidR="00000000" w:rsidRPr="00000000">
        <w:rPr>
          <w:rFonts w:ascii="Helvetica Neue" w:cs="Helvetica Neue" w:eastAsia="Helvetica Neue" w:hAnsi="Helvetica Neue"/>
          <w:sz w:val="22"/>
          <w:szCs w:val="22"/>
          <w:rtl w:val="0"/>
        </w:rPr>
        <w:t xml:space="preserve"> </w:t>
      </w:r>
      <w:r w:rsidDel="00000000" w:rsidR="00000000" w:rsidRPr="00000000">
        <w:rPr>
          <w:rtl w:val="0"/>
        </w:rPr>
      </w:r>
    </w:p>
    <w:sectPr>
      <w:headerReference r:id="rId18" w:type="default"/>
      <w:headerReference r:id="rId19" w:type="first"/>
      <w:headerReference r:id="rId20" w:type="even"/>
      <w:footerReference r:id="rId21" w:type="default"/>
      <w:footerReference r:id="rId22" w:type="first"/>
      <w:footerReference r:id="rId23" w:type="even"/>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Unicode MS"/>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French Translation Forthcoming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Updated </w:t>
    </w:r>
    <w:r w:rsidDel="00000000" w:rsidR="00000000" w:rsidRPr="00000000">
      <w:rPr>
        <w:rtl w:val="0"/>
      </w:rPr>
      <w:t xml:space="preserve">Dec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w:t>
    </w:r>
    <w:r w:rsidDel="00000000" w:rsidR="00000000" w:rsidRPr="00000000">
      <w:rPr>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o"/>
      <w:lvlJc w:val="left"/>
      <w:pPr>
        <w:ind w:left="1440" w:hanging="360"/>
      </w:pPr>
      <w:rPr>
        <w:rFonts w:ascii="Courier New" w:cs="Courier New" w:eastAsia="Courier New" w:hAnsi="Courier New"/>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5">
    <w:lvl w:ilvl="0">
      <w:start w:val="7"/>
      <w:numFmt w:val="bullet"/>
      <w:lvlText w:val="-"/>
      <w:lvlJc w:val="left"/>
      <w:pPr>
        <w:ind w:left="2520" w:hanging="360"/>
      </w:pPr>
      <w:rPr>
        <w:rFonts w:ascii="Times New Roman" w:cs="Times New Roman" w:eastAsia="Times New Roman" w:hAnsi="Times New Roman"/>
        <w:sz w:val="20"/>
        <w:szCs w:val="20"/>
      </w:rPr>
    </w:lvl>
    <w:lvl w:ilvl="1">
      <w:start w:val="1"/>
      <w:numFmt w:val="bullet"/>
      <w:lvlText w:val="o"/>
      <w:lvlJc w:val="left"/>
      <w:pPr>
        <w:ind w:left="3240" w:hanging="360"/>
      </w:pPr>
      <w:rPr>
        <w:rFonts w:ascii="Courier New" w:cs="Courier New" w:eastAsia="Courier New" w:hAnsi="Courier New"/>
        <w:sz w:val="20"/>
        <w:szCs w:val="20"/>
      </w:rPr>
    </w:lvl>
    <w:lvl w:ilvl="2">
      <w:start w:val="1"/>
      <w:numFmt w:val="bullet"/>
      <w:lvlText w:val="▪"/>
      <w:lvlJc w:val="left"/>
      <w:pPr>
        <w:ind w:left="3960" w:hanging="360"/>
      </w:pPr>
      <w:rPr>
        <w:rFonts w:ascii="Noto Sans Symbols" w:cs="Noto Sans Symbols" w:eastAsia="Noto Sans Symbols" w:hAnsi="Noto Sans Symbols"/>
        <w:sz w:val="20"/>
        <w:szCs w:val="20"/>
      </w:rPr>
    </w:lvl>
    <w:lvl w:ilvl="3">
      <w:start w:val="1"/>
      <w:numFmt w:val="bullet"/>
      <w:lvlText w:val="▪"/>
      <w:lvlJc w:val="left"/>
      <w:pPr>
        <w:ind w:left="4680" w:hanging="360"/>
      </w:pPr>
      <w:rPr>
        <w:rFonts w:ascii="Noto Sans Symbols" w:cs="Noto Sans Symbols" w:eastAsia="Noto Sans Symbols" w:hAnsi="Noto Sans Symbols"/>
        <w:sz w:val="20"/>
        <w:szCs w:val="20"/>
      </w:rPr>
    </w:lvl>
    <w:lvl w:ilvl="4">
      <w:start w:val="1"/>
      <w:numFmt w:val="bullet"/>
      <w:lvlText w:val="▪"/>
      <w:lvlJc w:val="left"/>
      <w:pPr>
        <w:ind w:left="5400" w:hanging="360"/>
      </w:pPr>
      <w:rPr>
        <w:rFonts w:ascii="Noto Sans Symbols" w:cs="Noto Sans Symbols" w:eastAsia="Noto Sans Symbols" w:hAnsi="Noto Sans Symbols"/>
        <w:sz w:val="20"/>
        <w:szCs w:val="20"/>
      </w:rPr>
    </w:lvl>
    <w:lvl w:ilvl="5">
      <w:start w:val="1"/>
      <w:numFmt w:val="bullet"/>
      <w:lvlText w:val="▪"/>
      <w:lvlJc w:val="left"/>
      <w:pPr>
        <w:ind w:left="6120" w:hanging="360"/>
      </w:pPr>
      <w:rPr>
        <w:rFonts w:ascii="Noto Sans Symbols" w:cs="Noto Sans Symbols" w:eastAsia="Noto Sans Symbols" w:hAnsi="Noto Sans Symbols"/>
        <w:sz w:val="20"/>
        <w:szCs w:val="20"/>
      </w:rPr>
    </w:lvl>
    <w:lvl w:ilvl="6">
      <w:start w:val="1"/>
      <w:numFmt w:val="bullet"/>
      <w:lvlText w:val="▪"/>
      <w:lvlJc w:val="left"/>
      <w:pPr>
        <w:ind w:left="6840" w:hanging="360"/>
      </w:pPr>
      <w:rPr>
        <w:rFonts w:ascii="Noto Sans Symbols" w:cs="Noto Sans Symbols" w:eastAsia="Noto Sans Symbols" w:hAnsi="Noto Sans Symbols"/>
        <w:sz w:val="20"/>
        <w:szCs w:val="20"/>
      </w:rPr>
    </w:lvl>
    <w:lvl w:ilvl="7">
      <w:start w:val="1"/>
      <w:numFmt w:val="bullet"/>
      <w:lvlText w:val="▪"/>
      <w:lvlJc w:val="left"/>
      <w:pPr>
        <w:ind w:left="7560" w:hanging="360"/>
      </w:pPr>
      <w:rPr>
        <w:rFonts w:ascii="Noto Sans Symbols" w:cs="Noto Sans Symbols" w:eastAsia="Noto Sans Symbols" w:hAnsi="Noto Sans Symbols"/>
        <w:sz w:val="20"/>
        <w:szCs w:val="20"/>
      </w:rPr>
    </w:lvl>
    <w:lvl w:ilvl="8">
      <w:start w:val="1"/>
      <w:numFmt w:val="bullet"/>
      <w:lvlText w:val="▪"/>
      <w:lvlJc w:val="left"/>
      <w:pPr>
        <w:ind w:left="82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B54D05"/>
    <w:pPr>
      <w:spacing w:after="100" w:afterAutospacing="1" w:before="100" w:beforeAutospacing="1"/>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B54D05"/>
    <w:rPr>
      <w:rFonts w:ascii="Times New Roman" w:cs="Times New Roman" w:eastAsia="Times New Roman" w:hAnsi="Times New Roman"/>
      <w:b w:val="1"/>
      <w:bCs w:val="1"/>
      <w:sz w:val="27"/>
      <w:szCs w:val="27"/>
    </w:rPr>
  </w:style>
  <w:style w:type="paragraph" w:styleId="NormalWeb">
    <w:name w:val="Normal (Web)"/>
    <w:basedOn w:val="Normal"/>
    <w:uiPriority w:val="99"/>
    <w:semiHidden w:val="1"/>
    <w:unhideWhenUsed w:val="1"/>
    <w:rsid w:val="00B54D05"/>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B54D05"/>
    <w:rPr>
      <w:color w:val="0000ff"/>
      <w:u w:val="single"/>
    </w:rPr>
  </w:style>
  <w:style w:type="character" w:styleId="UnresolvedMention">
    <w:name w:val="Unresolved Mention"/>
    <w:basedOn w:val="DefaultParagraphFont"/>
    <w:uiPriority w:val="99"/>
    <w:semiHidden w:val="1"/>
    <w:unhideWhenUsed w:val="1"/>
    <w:rsid w:val="00B54D05"/>
    <w:rPr>
      <w:color w:val="605e5c"/>
      <w:shd w:color="auto" w:fill="e1dfdd" w:val="clear"/>
    </w:rPr>
  </w:style>
  <w:style w:type="paragraph" w:styleId="ListParagraph">
    <w:name w:val="List Paragraph"/>
    <w:basedOn w:val="Normal"/>
    <w:uiPriority w:val="34"/>
    <w:qFormat w:val="1"/>
    <w:rsid w:val="00B54D05"/>
    <w:pPr>
      <w:ind w:left="720"/>
      <w:contextualSpacing w:val="1"/>
    </w:pPr>
  </w:style>
  <w:style w:type="paragraph" w:styleId="Header">
    <w:name w:val="header"/>
    <w:basedOn w:val="Normal"/>
    <w:link w:val="HeaderChar"/>
    <w:uiPriority w:val="99"/>
    <w:unhideWhenUsed w:val="1"/>
    <w:rsid w:val="00B54D05"/>
    <w:pPr>
      <w:tabs>
        <w:tab w:val="center" w:pos="4680"/>
        <w:tab w:val="right" w:pos="9360"/>
      </w:tabs>
    </w:pPr>
  </w:style>
  <w:style w:type="character" w:styleId="HeaderChar" w:customStyle="1">
    <w:name w:val="Header Char"/>
    <w:basedOn w:val="DefaultParagraphFont"/>
    <w:link w:val="Header"/>
    <w:uiPriority w:val="99"/>
    <w:rsid w:val="00B54D05"/>
  </w:style>
  <w:style w:type="paragraph" w:styleId="Footer">
    <w:name w:val="footer"/>
    <w:basedOn w:val="Normal"/>
    <w:link w:val="FooterChar"/>
    <w:uiPriority w:val="99"/>
    <w:unhideWhenUsed w:val="1"/>
    <w:rsid w:val="00B54D05"/>
    <w:pPr>
      <w:tabs>
        <w:tab w:val="center" w:pos="4680"/>
        <w:tab w:val="right" w:pos="9360"/>
      </w:tabs>
    </w:pPr>
  </w:style>
  <w:style w:type="character" w:styleId="FooterChar" w:customStyle="1">
    <w:name w:val="Footer Char"/>
    <w:basedOn w:val="DefaultParagraphFont"/>
    <w:link w:val="Footer"/>
    <w:uiPriority w:val="99"/>
    <w:rsid w:val="00B54D05"/>
  </w:style>
  <w:style w:type="character" w:styleId="PageNumber">
    <w:name w:val="page number"/>
    <w:basedOn w:val="DefaultParagraphFont"/>
    <w:uiPriority w:val="99"/>
    <w:semiHidden w:val="1"/>
    <w:unhideWhenUsed w:val="1"/>
    <w:rsid w:val="00B54D0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s://physiotherapy.ca/divisions/global-health/global-health-blog/" TargetMode="External"/><Relationship Id="rId22" Type="http://schemas.openxmlformats.org/officeDocument/2006/relationships/footer" Target="footer2.xml"/><Relationship Id="rId10" Type="http://schemas.openxmlformats.org/officeDocument/2006/relationships/hyperlink" Target="https://globalphysio.ca/about-us/" TargetMode="External"/><Relationship Id="rId21" Type="http://schemas.openxmlformats.org/officeDocument/2006/relationships/footer" Target="footer3.xml"/><Relationship Id="rId13" Type="http://schemas.openxmlformats.org/officeDocument/2006/relationships/hyperlink" Target="https://physiotherapy.ca/divisions/global-health/global-health-blog/" TargetMode="External"/><Relationship Id="rId12" Type="http://schemas.openxmlformats.org/officeDocument/2006/relationships/hyperlink" Target="https://globalphysio.ca/about-us/"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hysiotherapy.ca/divisions/global-health/global-health-blog/" TargetMode="External"/><Relationship Id="rId15" Type="http://schemas.openxmlformats.org/officeDocument/2006/relationships/hyperlink" Target="mailto:globalhealth@physiotherapy.ca" TargetMode="External"/><Relationship Id="rId14" Type="http://schemas.openxmlformats.org/officeDocument/2006/relationships/hyperlink" Target="https://globalphysio.ca/about-us/" TargetMode="External"/><Relationship Id="rId17" Type="http://schemas.openxmlformats.org/officeDocument/2006/relationships/hyperlink" Target="mailto:globalhealth@physiotherapy.ca" TargetMode="External"/><Relationship Id="rId16" Type="http://schemas.openxmlformats.org/officeDocument/2006/relationships/hyperlink" Target="mailto:globalhealth@physiotherapy.ca"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png"/><Relationship Id="rId8" Type="http://schemas.openxmlformats.org/officeDocument/2006/relationships/hyperlink" Target="https://physiotherapy.ca/membership/become-a-memb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kJn5wqIevgLMjxaK1rFjmDXqUw==">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2023-04-19T22:36:00Z</dcterms:created>
  <dc:creator>Kendra Jones McGrath</dc:creator>
</cp:coreProperties>
</file>