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FCA" w14:textId="4E102691" w:rsidR="00EF6012" w:rsidRDefault="00EF6012" w:rsidP="00EF6012">
      <w:pPr>
        <w:pStyle w:val="Heading1"/>
        <w:spacing w:before="0" w:line="750" w:lineRule="atLeast"/>
        <w:jc w:val="center"/>
      </w:pPr>
      <w:r>
        <w:fldChar w:fldCharType="begin"/>
      </w:r>
      <w:r>
        <w:instrText xml:space="preserve"> INCLUDEPICTURE "/var/folders/fr/drbw_w_56v5dnkstf34qmncw0000gn/T/com.microsoft.Word/WebArchiveCopyPasteTempFiles/7535f7ad-b3c7-417b-b56d-dc9627e46363.png" \* MERGEFORMATINET </w:instrText>
      </w:r>
      <w:r>
        <w:fldChar w:fldCharType="separate"/>
      </w:r>
      <w:r>
        <w:rPr>
          <w:noProof/>
        </w:rPr>
        <w:drawing>
          <wp:inline distT="0" distB="0" distL="0" distR="0" wp14:anchorId="447E8988" wp14:editId="456EFDEC">
            <wp:extent cx="1896420" cy="123380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454" cy="1251390"/>
                    </a:xfrm>
                    <a:prstGeom prst="rect">
                      <a:avLst/>
                    </a:prstGeom>
                    <a:noFill/>
                    <a:ln>
                      <a:noFill/>
                    </a:ln>
                  </pic:spPr>
                </pic:pic>
              </a:graphicData>
            </a:graphic>
          </wp:inline>
        </w:drawing>
      </w:r>
      <w:r>
        <w:fldChar w:fldCharType="end"/>
      </w:r>
    </w:p>
    <w:p w14:paraId="5CA46EBA" w14:textId="77777777" w:rsidR="00EF6012" w:rsidRPr="00EF6012" w:rsidRDefault="00EF6012" w:rsidP="00EF6012"/>
    <w:p w14:paraId="6A526BE2" w14:textId="0E7A7932" w:rsidR="00EF6012" w:rsidRPr="00EF6012" w:rsidRDefault="00E9317B" w:rsidP="00EF6012">
      <w:pPr>
        <w:pStyle w:val="Heading1"/>
        <w:spacing w:before="0" w:line="750" w:lineRule="atLeast"/>
        <w:jc w:val="center"/>
        <w:rPr>
          <w:rFonts w:ascii="Arial" w:hAnsi="Arial" w:cs="Arial"/>
          <w:color w:val="2FABE1"/>
          <w:spacing w:val="-15"/>
          <w:sz w:val="48"/>
          <w:szCs w:val="48"/>
        </w:rPr>
      </w:pPr>
      <w:r>
        <w:rPr>
          <w:rStyle w:val="Strong"/>
          <w:rFonts w:ascii="Arial" w:hAnsi="Arial" w:cs="Arial"/>
          <w:b w:val="0"/>
          <w:bCs w:val="0"/>
          <w:color w:val="2FABE1"/>
          <w:spacing w:val="-15"/>
          <w:sz w:val="48"/>
          <w:szCs w:val="48"/>
        </w:rPr>
        <w:t xml:space="preserve">Soft Tissue Sarcoma </w:t>
      </w:r>
    </w:p>
    <w:p w14:paraId="1E0A4B8B" w14:textId="77777777" w:rsidR="00EF6012" w:rsidRDefault="00EF6012" w:rsidP="00EF6012">
      <w:pPr>
        <w:spacing w:line="338" w:lineRule="atLeast"/>
        <w:rPr>
          <w:rFonts w:ascii="Helvetica" w:hAnsi="Helvetica"/>
          <w:color w:val="606060"/>
          <w:sz w:val="23"/>
          <w:szCs w:val="23"/>
        </w:rPr>
      </w:pPr>
      <w:r>
        <w:rPr>
          <w:rFonts w:ascii="Helvetica" w:hAnsi="Helvetica"/>
          <w:color w:val="606060"/>
          <w:sz w:val="23"/>
          <w:szCs w:val="23"/>
        </w:rPr>
        <w:t> </w:t>
      </w:r>
    </w:p>
    <w:p w14:paraId="4FA3D9E8" w14:textId="530FF158" w:rsidR="005253C6" w:rsidRDefault="005253C6" w:rsidP="005253C6">
      <w:pPr>
        <w:pStyle w:val="Heading2"/>
        <w:spacing w:before="0" w:beforeAutospacing="0" w:after="0" w:afterAutospacing="0" w:line="488" w:lineRule="atLeast"/>
        <w:rPr>
          <w:rStyle w:val="Strong"/>
          <w:rFonts w:ascii="Helvetica" w:hAnsi="Helvetica"/>
          <w:b/>
          <w:bCs/>
          <w:color w:val="92D050"/>
          <w:spacing w:val="-11"/>
          <w:sz w:val="28"/>
          <w:szCs w:val="28"/>
        </w:rPr>
      </w:pPr>
      <w:r w:rsidRPr="005253C6">
        <w:rPr>
          <w:rStyle w:val="Strong"/>
          <w:rFonts w:ascii="Helvetica" w:hAnsi="Helvetica"/>
          <w:b/>
          <w:bCs/>
          <w:color w:val="92D050"/>
          <w:spacing w:val="-11"/>
          <w:sz w:val="28"/>
          <w:szCs w:val="28"/>
        </w:rPr>
        <w:t xml:space="preserve">What is </w:t>
      </w:r>
      <w:r w:rsidR="00E9317B">
        <w:rPr>
          <w:rStyle w:val="Strong"/>
          <w:rFonts w:ascii="Helvetica" w:hAnsi="Helvetica"/>
          <w:b/>
          <w:bCs/>
          <w:color w:val="92D050"/>
          <w:spacing w:val="-11"/>
          <w:sz w:val="28"/>
          <w:szCs w:val="28"/>
        </w:rPr>
        <w:t>Soft Tissue Sarcoma (STS)</w:t>
      </w:r>
      <w:r w:rsidRPr="005253C6">
        <w:rPr>
          <w:rStyle w:val="Strong"/>
          <w:rFonts w:ascii="Helvetica" w:hAnsi="Helvetica"/>
          <w:b/>
          <w:bCs/>
          <w:color w:val="92D050"/>
          <w:spacing w:val="-11"/>
          <w:sz w:val="28"/>
          <w:szCs w:val="28"/>
        </w:rPr>
        <w:t>?</w:t>
      </w:r>
    </w:p>
    <w:p w14:paraId="25AAA02D" w14:textId="77777777" w:rsidR="00E9317B" w:rsidRDefault="00E9317B" w:rsidP="005253C6">
      <w:pPr>
        <w:pStyle w:val="Heading2"/>
        <w:spacing w:before="0" w:beforeAutospacing="0" w:after="0" w:afterAutospacing="0" w:line="488" w:lineRule="atLeast"/>
        <w:rPr>
          <w:rStyle w:val="Strong"/>
          <w:rFonts w:ascii="Helvetica" w:hAnsi="Helvetica"/>
          <w:b/>
          <w:bCs/>
          <w:color w:val="92D050"/>
          <w:spacing w:val="-11"/>
          <w:sz w:val="28"/>
          <w:szCs w:val="28"/>
        </w:rPr>
      </w:pPr>
    </w:p>
    <w:p w14:paraId="52C0CCE6" w14:textId="61B1A87E" w:rsidR="00E9317B" w:rsidRPr="00E9317B" w:rsidRDefault="00E9317B" w:rsidP="00E9317B">
      <w:pPr>
        <w:pStyle w:val="Heading2"/>
        <w:spacing w:before="0" w:beforeAutospacing="0" w:after="0" w:afterAutospacing="0" w:line="360" w:lineRule="auto"/>
        <w:rPr>
          <w:rStyle w:val="Strong"/>
          <w:rFonts w:ascii="Helvetica" w:hAnsi="Helvetica"/>
          <w:b/>
          <w:bCs/>
          <w:color w:val="000000" w:themeColor="text1"/>
          <w:spacing w:val="-11"/>
          <w:sz w:val="28"/>
          <w:szCs w:val="28"/>
        </w:rPr>
      </w:pPr>
      <w:r w:rsidRPr="00E9317B">
        <w:rPr>
          <w:rFonts w:ascii="Arial" w:hAnsi="Arial" w:cs="Arial"/>
          <w:b w:val="0"/>
          <w:bCs w:val="0"/>
          <w:color w:val="000000" w:themeColor="text1"/>
          <w:sz w:val="21"/>
          <w:szCs w:val="21"/>
        </w:rPr>
        <w:t>Soft tissue sarcoma is cancer that starts in the cells of</w:t>
      </w:r>
      <w:r w:rsidRPr="00E9317B">
        <w:rPr>
          <w:rStyle w:val="apple-converted-space"/>
          <w:rFonts w:ascii="Arial" w:hAnsi="Arial" w:cs="Arial"/>
          <w:b w:val="0"/>
          <w:bCs w:val="0"/>
          <w:color w:val="000000" w:themeColor="text1"/>
          <w:sz w:val="21"/>
          <w:szCs w:val="21"/>
        </w:rPr>
        <w:t> </w:t>
      </w:r>
      <w:r w:rsidRPr="00E9317B">
        <w:rPr>
          <w:rFonts w:ascii="Arial" w:hAnsi="Arial" w:cs="Arial"/>
          <w:b w:val="0"/>
          <w:bCs w:val="0"/>
          <w:color w:val="000000" w:themeColor="text1"/>
          <w:sz w:val="21"/>
          <w:szCs w:val="21"/>
        </w:rPr>
        <w:t>connective tissue and other supporting tissues. This can include fat, muscle, tendons, ligaments, and blood vessels. Soft tissue sarcomas start in mesenchymal cells. These are the basic cells that form</w:t>
      </w:r>
      <w:r w:rsidRPr="00E9317B">
        <w:rPr>
          <w:rStyle w:val="apple-converted-space"/>
          <w:rFonts w:ascii="Arial" w:hAnsi="Arial" w:cs="Arial"/>
          <w:b w:val="0"/>
          <w:bCs w:val="0"/>
          <w:color w:val="000000" w:themeColor="text1"/>
          <w:sz w:val="21"/>
          <w:szCs w:val="21"/>
        </w:rPr>
        <w:t> </w:t>
      </w:r>
      <w:proofErr w:type="spellStart"/>
      <w:r w:rsidRPr="00E9317B">
        <w:rPr>
          <w:rFonts w:ascii="Arial" w:hAnsi="Arial" w:cs="Arial"/>
          <w:b w:val="0"/>
          <w:bCs w:val="0"/>
          <w:color w:val="000000" w:themeColor="text1"/>
          <w:sz w:val="21"/>
          <w:szCs w:val="21"/>
        </w:rPr>
        <w:t>intodifferent</w:t>
      </w:r>
      <w:proofErr w:type="spellEnd"/>
      <w:r w:rsidRPr="00E9317B">
        <w:rPr>
          <w:rFonts w:ascii="Arial" w:hAnsi="Arial" w:cs="Arial"/>
          <w:b w:val="0"/>
          <w:bCs w:val="0"/>
          <w:color w:val="000000" w:themeColor="text1"/>
          <w:sz w:val="21"/>
          <w:szCs w:val="21"/>
        </w:rPr>
        <w:t xml:space="preserve"> types of soft tissue. They can develop in any part of your body, however, approximately 40% of STS occur in the extremities, 10% in the trunk, 16% in the retroperitoneal/abdominal cavity, 22% viscera and 12% in other sites (like head &amp; neck). Approximately 1,250 Canadians are diagnosed with soft tissue sarcoma each year.</w:t>
      </w:r>
    </w:p>
    <w:p w14:paraId="067C5FCA" w14:textId="77777777" w:rsidR="00E9317B" w:rsidRPr="005253C6" w:rsidRDefault="00E9317B" w:rsidP="005253C6">
      <w:pPr>
        <w:pStyle w:val="Heading2"/>
        <w:spacing w:before="0" w:beforeAutospacing="0" w:after="0" w:afterAutospacing="0" w:line="488" w:lineRule="atLeast"/>
        <w:rPr>
          <w:rFonts w:ascii="Helvetica" w:hAnsi="Helvetica"/>
          <w:color w:val="92D050"/>
          <w:spacing w:val="-11"/>
        </w:rPr>
      </w:pPr>
    </w:p>
    <w:p w14:paraId="1FE6A37D" w14:textId="51CBB9F1" w:rsidR="00E07D88" w:rsidRPr="00E07D88" w:rsidRDefault="00E07D88" w:rsidP="005253C6">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 xml:space="preserve">What are the </w:t>
      </w:r>
      <w:r w:rsidR="00E9317B">
        <w:rPr>
          <w:rFonts w:ascii="Helvetica" w:hAnsi="Helvetica"/>
          <w:color w:val="92D050"/>
          <w:spacing w:val="-11"/>
          <w:sz w:val="28"/>
          <w:szCs w:val="28"/>
        </w:rPr>
        <w:t>Most Common Types of STS</w:t>
      </w:r>
      <w:r w:rsidRPr="00E07D88">
        <w:rPr>
          <w:rFonts w:ascii="Helvetica" w:hAnsi="Helvetica"/>
          <w:color w:val="92D050"/>
          <w:spacing w:val="-11"/>
          <w:sz w:val="28"/>
          <w:szCs w:val="28"/>
        </w:rPr>
        <w:t>?</w:t>
      </w:r>
      <w:r w:rsidRPr="00E07D88">
        <w:rPr>
          <w:rFonts w:ascii="Helvetica" w:hAnsi="Helvetica"/>
          <w:color w:val="92D050"/>
          <w:spacing w:val="-11"/>
        </w:rPr>
        <w:t xml:space="preserve"> </w:t>
      </w:r>
    </w:p>
    <w:p w14:paraId="30207A99" w14:textId="77777777" w:rsidR="00E9317B" w:rsidRDefault="00E9317B" w:rsidP="00E9317B">
      <w:pPr>
        <w:spacing w:line="338" w:lineRule="atLeast"/>
        <w:rPr>
          <w:rFonts w:ascii="Arial" w:hAnsi="Arial" w:cs="Arial"/>
          <w:color w:val="606060"/>
          <w:sz w:val="21"/>
          <w:szCs w:val="21"/>
        </w:rPr>
      </w:pPr>
    </w:p>
    <w:p w14:paraId="5856CDA7" w14:textId="6E9DA06D" w:rsidR="00E9317B" w:rsidRPr="00E9317B" w:rsidRDefault="00E9317B" w:rsidP="00E9317B">
      <w:pPr>
        <w:spacing w:line="338" w:lineRule="atLeast"/>
        <w:rPr>
          <w:rFonts w:ascii="Helvetica" w:hAnsi="Helvetica"/>
          <w:color w:val="000000" w:themeColor="text1"/>
          <w:sz w:val="23"/>
          <w:szCs w:val="23"/>
        </w:rPr>
      </w:pPr>
      <w:r w:rsidRPr="00E9317B">
        <w:rPr>
          <w:rFonts w:ascii="Arial" w:hAnsi="Arial" w:cs="Arial"/>
          <w:color w:val="000000" w:themeColor="text1"/>
          <w:sz w:val="21"/>
          <w:szCs w:val="21"/>
        </w:rPr>
        <w:t>There are over 50 different types of soft tissue sarcoma,</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however</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the most common types include:</w:t>
      </w:r>
    </w:p>
    <w:p w14:paraId="151C6C8B"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Liposarcoma</w:t>
      </w:r>
    </w:p>
    <w:p w14:paraId="7E7CC10C"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Leiomyosarcoma</w:t>
      </w:r>
    </w:p>
    <w:p w14:paraId="1306DE2D"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Undifferentiated pleomorphic sarcoma</w:t>
      </w:r>
    </w:p>
    <w:p w14:paraId="09861EB8"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proofErr w:type="spellStart"/>
      <w:r w:rsidRPr="00E9317B">
        <w:rPr>
          <w:rFonts w:ascii="Arial" w:hAnsi="Arial" w:cs="Arial"/>
          <w:color w:val="000000" w:themeColor="text1"/>
          <w:sz w:val="21"/>
          <w:szCs w:val="21"/>
        </w:rPr>
        <w:t>Myxofibrosarcma</w:t>
      </w:r>
      <w:proofErr w:type="spellEnd"/>
    </w:p>
    <w:p w14:paraId="79553F6C"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Synovial Sarcoma</w:t>
      </w:r>
    </w:p>
    <w:p w14:paraId="566F167B"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Angiosarcoma</w:t>
      </w:r>
    </w:p>
    <w:p w14:paraId="7EBE5D72"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Rhabdomyosarcoma</w:t>
      </w:r>
    </w:p>
    <w:p w14:paraId="6813ECC7" w14:textId="77777777"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Alveolar soft part sarcoma</w:t>
      </w:r>
    </w:p>
    <w:p w14:paraId="5F6F6CA0" w14:textId="0CD9BCB5"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Fibrosarcoma</w:t>
      </w:r>
    </w:p>
    <w:p w14:paraId="18292779" w14:textId="6FE6A3DE" w:rsidR="00E9317B" w:rsidRPr="00E9317B" w:rsidRDefault="00E9317B" w:rsidP="00E9317B">
      <w:pPr>
        <w:numPr>
          <w:ilvl w:val="0"/>
          <w:numId w:val="26"/>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Gastrointestinal stromal tumor</w:t>
      </w:r>
    </w:p>
    <w:p w14:paraId="7E29660B" w14:textId="77777777" w:rsidR="00E9317B" w:rsidRDefault="00E9317B" w:rsidP="00E9317B">
      <w:pPr>
        <w:spacing w:before="100" w:beforeAutospacing="1" w:after="100" w:afterAutospacing="1" w:line="338" w:lineRule="atLeast"/>
        <w:ind w:left="720"/>
        <w:rPr>
          <w:rFonts w:ascii="Helvetica" w:hAnsi="Helvetica"/>
          <w:color w:val="606060"/>
          <w:sz w:val="23"/>
          <w:szCs w:val="23"/>
        </w:rPr>
      </w:pPr>
    </w:p>
    <w:p w14:paraId="77AC022B" w14:textId="610DF7C1"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lastRenderedPageBreak/>
        <w:t xml:space="preserve">What are the Risk Factors </w:t>
      </w:r>
      <w:r w:rsidR="00E9317B">
        <w:rPr>
          <w:rFonts w:ascii="Helvetica" w:hAnsi="Helvetica"/>
          <w:color w:val="92D050"/>
          <w:spacing w:val="-11"/>
          <w:sz w:val="28"/>
          <w:szCs w:val="28"/>
        </w:rPr>
        <w:t>causing this cancer?</w:t>
      </w:r>
    </w:p>
    <w:p w14:paraId="7CDE614E" w14:textId="77777777" w:rsidR="00E9317B" w:rsidRPr="00E9317B" w:rsidRDefault="00E9317B" w:rsidP="00E9317B">
      <w:pPr>
        <w:spacing w:line="338" w:lineRule="atLeast"/>
        <w:rPr>
          <w:rFonts w:ascii="Helvetica" w:hAnsi="Helvetica"/>
          <w:color w:val="000000" w:themeColor="text1"/>
          <w:sz w:val="23"/>
          <w:szCs w:val="23"/>
        </w:rPr>
      </w:pPr>
      <w:r w:rsidRPr="00E9317B">
        <w:rPr>
          <w:rFonts w:ascii="Arial" w:hAnsi="Arial" w:cs="Arial"/>
          <w:color w:val="000000" w:themeColor="text1"/>
          <w:sz w:val="21"/>
          <w:szCs w:val="21"/>
        </w:rPr>
        <w:t>Many risk factors for soft tissue sarcoma have been identified. While soft tissue sarcoma can develop in people without these risk factors, common risk factors for this form of cancer include:</w:t>
      </w:r>
    </w:p>
    <w:p w14:paraId="7A47D688"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Personal history of cancer</w:t>
      </w:r>
    </w:p>
    <w:p w14:paraId="30FE2082"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Radiation therapy</w:t>
      </w:r>
    </w:p>
    <w:p w14:paraId="2031F3DE"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Genetic conditions</w:t>
      </w:r>
    </w:p>
    <w:p w14:paraId="376560EB"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Chronic lymphedema</w:t>
      </w:r>
    </w:p>
    <w:p w14:paraId="4743E5F9"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Viral infections, including HIV</w:t>
      </w:r>
    </w:p>
    <w:p w14:paraId="1A8E672B" w14:textId="7777777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Exposure to vinyl chloride</w:t>
      </w:r>
    </w:p>
    <w:p w14:paraId="4580E502" w14:textId="4D06D7B7" w:rsidR="00E9317B" w:rsidRPr="00E9317B" w:rsidRDefault="00E9317B" w:rsidP="00E9317B">
      <w:pPr>
        <w:numPr>
          <w:ilvl w:val="0"/>
          <w:numId w:val="27"/>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Exposure to thorium dioxide</w:t>
      </w:r>
    </w:p>
    <w:p w14:paraId="6C20F228" w14:textId="64A5BE42"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are the Clinical Manifestations?</w:t>
      </w:r>
    </w:p>
    <w:p w14:paraId="23B920F4" w14:textId="77777777" w:rsidR="00E9317B" w:rsidRPr="00E9317B" w:rsidRDefault="00E9317B" w:rsidP="00E9317B">
      <w:pPr>
        <w:spacing w:line="338" w:lineRule="atLeast"/>
        <w:rPr>
          <w:rFonts w:ascii="Helvetica" w:hAnsi="Helvetica"/>
          <w:color w:val="000000" w:themeColor="text1"/>
          <w:sz w:val="23"/>
          <w:szCs w:val="23"/>
        </w:rPr>
      </w:pPr>
      <w:r w:rsidRPr="00E9317B">
        <w:rPr>
          <w:rFonts w:ascii="Helvetica" w:hAnsi="Helvetica"/>
          <w:color w:val="000000" w:themeColor="text1"/>
          <w:sz w:val="23"/>
          <w:szCs w:val="23"/>
        </w:rPr>
        <w:t>Soft tissue sarcoma might not cause any signs and symptoms early in the course of the disease because it develops in areas where the tumor can push the soft tissue out of the way as it develops and grows. Symptoms usually appear when the tumor grows into surrounding structures (like organs). The symptoms of soft tissue sarcoma will differ depending on where the tumor is located. Some common initial signs or symptoms of soft tissue sarcoma include:</w:t>
      </w:r>
    </w:p>
    <w:p w14:paraId="1031E3AC"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A painless lump in a limb or the head and neck area</w:t>
      </w:r>
    </w:p>
    <w:p w14:paraId="64F7E558" w14:textId="77777777" w:rsidR="00E9317B" w:rsidRPr="00E9317B" w:rsidRDefault="00E9317B" w:rsidP="00E9317B">
      <w:pPr>
        <w:numPr>
          <w:ilvl w:val="1"/>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Size varies broadly, with 1/3 of these tumors being over 10 cm at diagnosis</w:t>
      </w:r>
    </w:p>
    <w:p w14:paraId="15265316"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Feeling of fullness</w:t>
      </w:r>
    </w:p>
    <w:p w14:paraId="7A4E3EF7"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Abdominal pain</w:t>
      </w:r>
    </w:p>
    <w:p w14:paraId="26D290FA"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Nausea/vomiting</w:t>
      </w:r>
    </w:p>
    <w:p w14:paraId="77109B69" w14:textId="7F6890DC"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Heartburn</w:t>
      </w:r>
    </w:p>
    <w:p w14:paraId="764344B8"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Bleeding in the stomach or intestines</w:t>
      </w:r>
    </w:p>
    <w:p w14:paraId="0DB04A92"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 xml:space="preserve">Slightly elevated purple, brown, </w:t>
      </w:r>
      <w:proofErr w:type="gramStart"/>
      <w:r w:rsidRPr="00E9317B">
        <w:rPr>
          <w:rFonts w:ascii="Helvetica" w:hAnsi="Helvetica"/>
          <w:color w:val="000000" w:themeColor="text1"/>
          <w:sz w:val="23"/>
          <w:szCs w:val="23"/>
        </w:rPr>
        <w:t>red</w:t>
      </w:r>
      <w:proofErr w:type="gramEnd"/>
      <w:r w:rsidRPr="00E9317B">
        <w:rPr>
          <w:rFonts w:ascii="Helvetica" w:hAnsi="Helvetica"/>
          <w:color w:val="000000" w:themeColor="text1"/>
          <w:sz w:val="23"/>
          <w:szCs w:val="23"/>
        </w:rPr>
        <w:t xml:space="preserve"> or pink spots on the skin</w:t>
      </w:r>
    </w:p>
    <w:p w14:paraId="3F29831A"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Lymphedema or swelling in an extremity</w:t>
      </w:r>
    </w:p>
    <w:p w14:paraId="369761E6" w14:textId="77777777"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Difficulty breathing</w:t>
      </w:r>
    </w:p>
    <w:p w14:paraId="3FBF29F3" w14:textId="5C9CDEEA" w:rsidR="00E9317B" w:rsidRPr="00E9317B" w:rsidRDefault="00E9317B" w:rsidP="00E9317B">
      <w:pPr>
        <w:numPr>
          <w:ilvl w:val="0"/>
          <w:numId w:val="2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Unexplained cough or chest pain</w:t>
      </w:r>
    </w:p>
    <w:p w14:paraId="101D0001" w14:textId="0A6AD6CD" w:rsidR="00E07D88" w:rsidRPr="00E07D88" w:rsidRDefault="00E07D88" w:rsidP="00E07D88">
      <w:pPr>
        <w:pStyle w:val="Heading2"/>
        <w:spacing w:before="0" w:beforeAutospacing="0" w:after="0" w:afterAutospacing="0" w:line="488" w:lineRule="atLeast"/>
        <w:rPr>
          <w:rFonts w:ascii="Helvetica" w:hAnsi="Helvetica"/>
          <w:color w:val="606060"/>
          <w:spacing w:val="-11"/>
        </w:rPr>
      </w:pPr>
      <w:r w:rsidRPr="00E07D88">
        <w:rPr>
          <w:rFonts w:ascii="Helvetica" w:hAnsi="Helvetica"/>
          <w:color w:val="8EC448"/>
          <w:spacing w:val="-11"/>
          <w:sz w:val="28"/>
          <w:szCs w:val="28"/>
        </w:rPr>
        <w:t>What are the Treatment Options?</w:t>
      </w:r>
    </w:p>
    <w:p w14:paraId="58768EE6" w14:textId="77777777" w:rsidR="00E9317B" w:rsidRPr="00E9317B" w:rsidRDefault="00E07D88" w:rsidP="00E9317B">
      <w:pPr>
        <w:spacing w:line="338" w:lineRule="atLeast"/>
        <w:rPr>
          <w:rFonts w:ascii="Helvetica" w:hAnsi="Helvetica"/>
          <w:color w:val="000000" w:themeColor="text1"/>
          <w:sz w:val="23"/>
          <w:szCs w:val="23"/>
        </w:rPr>
      </w:pPr>
      <w:r>
        <w:rPr>
          <w:rFonts w:ascii="Helvetica" w:hAnsi="Helvetica"/>
          <w:color w:val="606060"/>
          <w:sz w:val="23"/>
          <w:szCs w:val="23"/>
        </w:rPr>
        <w:br/>
      </w:r>
      <w:r w:rsidR="00E9317B" w:rsidRPr="00E9317B">
        <w:rPr>
          <w:rFonts w:ascii="Arial" w:hAnsi="Arial" w:cs="Arial"/>
          <w:color w:val="000000" w:themeColor="text1"/>
          <w:sz w:val="21"/>
          <w:szCs w:val="21"/>
        </w:rPr>
        <w:t>Each case is unique and requires a personalized medical treatment plan. The main types of treatment for soft tissue sarcoma include:</w:t>
      </w:r>
    </w:p>
    <w:p w14:paraId="57550597" w14:textId="77777777" w:rsidR="00E9317B" w:rsidRPr="00E9317B" w:rsidRDefault="00E9317B" w:rsidP="00E9317B">
      <w:pPr>
        <w:numPr>
          <w:ilvl w:val="0"/>
          <w:numId w:val="29"/>
        </w:numPr>
        <w:spacing w:before="100" w:beforeAutospacing="1" w:after="100" w:afterAutospacing="1"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lastRenderedPageBreak/>
        <w:t>Surgery:</w:t>
      </w:r>
      <w:r w:rsidRPr="00E9317B">
        <w:rPr>
          <w:rStyle w:val="apple-converted-space"/>
          <w:rFonts w:ascii="Arial" w:hAnsi="Arial" w:cs="Arial"/>
          <w:i/>
          <w:iCs/>
          <w:color w:val="000000" w:themeColor="text1"/>
          <w:sz w:val="21"/>
          <w:szCs w:val="21"/>
        </w:rPr>
        <w:t> </w:t>
      </w:r>
      <w:r w:rsidRPr="00E9317B">
        <w:rPr>
          <w:rFonts w:ascii="Arial" w:hAnsi="Arial" w:cs="Arial"/>
          <w:color w:val="000000" w:themeColor="text1"/>
          <w:sz w:val="21"/>
          <w:szCs w:val="21"/>
        </w:rPr>
        <w:t>removal of the abnormal cancerous tissue and surrounding tissue.</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Limb sparing</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surgery is often the goal,</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however</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in some cases, limb amputations occur. Reconstruction procedures may often be done at the same time as the resection surgery.</w:t>
      </w:r>
      <w:r w:rsidRPr="00E9317B">
        <w:rPr>
          <w:rFonts w:ascii="Arial" w:hAnsi="Arial" w:cs="Arial"/>
          <w:color w:val="000000" w:themeColor="text1"/>
          <w:sz w:val="21"/>
          <w:szCs w:val="21"/>
        </w:rPr>
        <w:br/>
      </w:r>
      <w:r w:rsidRPr="00E9317B">
        <w:rPr>
          <w:rStyle w:val="Emphasis"/>
          <w:rFonts w:ascii="Arial" w:hAnsi="Arial" w:cs="Arial"/>
          <w:color w:val="000000" w:themeColor="text1"/>
          <w:sz w:val="21"/>
          <w:szCs w:val="21"/>
        </w:rPr>
        <w:t>Chemotherapy:</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systemic treatment to kill cancer cells and prevent them from dividing.</w:t>
      </w:r>
    </w:p>
    <w:p w14:paraId="73C44B3E" w14:textId="77777777" w:rsidR="00E9317B" w:rsidRPr="00E9317B" w:rsidRDefault="00E9317B" w:rsidP="00E9317B">
      <w:pPr>
        <w:numPr>
          <w:ilvl w:val="0"/>
          <w:numId w:val="29"/>
        </w:numPr>
        <w:spacing w:before="100" w:beforeAutospacing="1" w:after="100" w:afterAutospacing="1"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t>Radiation therapy:</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doses of high-energy rays used to kill cancer cells. Radiation is usually done after surgery as an added measure to attempt to kill any cancer cells left behind. Radiation may also be used before surgery to shrink the tumor and make the surgery easier.</w:t>
      </w:r>
    </w:p>
    <w:p w14:paraId="60EAB883" w14:textId="77777777" w:rsidR="00E9317B" w:rsidRPr="00E9317B" w:rsidRDefault="00E9317B" w:rsidP="00E9317B">
      <w:pPr>
        <w:numPr>
          <w:ilvl w:val="0"/>
          <w:numId w:val="29"/>
        </w:numPr>
        <w:spacing w:before="100" w:beforeAutospacing="1" w:after="100" w:afterAutospacing="1"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t>Targeted therapy:</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 xml:space="preserve">uses drugs or other substances to identify and attack cancer cells while doing little damage to normal healthy cells. This form of therapy will alter the way a cancer cell grows, </w:t>
      </w:r>
      <w:proofErr w:type="gramStart"/>
      <w:r w:rsidRPr="00E9317B">
        <w:rPr>
          <w:rFonts w:ascii="Arial" w:hAnsi="Arial" w:cs="Arial"/>
          <w:color w:val="000000" w:themeColor="text1"/>
          <w:sz w:val="21"/>
          <w:szCs w:val="21"/>
        </w:rPr>
        <w:t>divides</w:t>
      </w:r>
      <w:proofErr w:type="gramEnd"/>
      <w:r w:rsidRPr="00E9317B">
        <w:rPr>
          <w:rFonts w:ascii="Arial" w:hAnsi="Arial" w:cs="Arial"/>
          <w:color w:val="000000" w:themeColor="text1"/>
          <w:sz w:val="21"/>
          <w:szCs w:val="21"/>
        </w:rPr>
        <w:t xml:space="preserve"> and repairs itself.</w:t>
      </w:r>
    </w:p>
    <w:p w14:paraId="407C8BB4" w14:textId="20470DD7" w:rsidR="00E9317B" w:rsidRPr="00E9317B" w:rsidRDefault="00E9317B" w:rsidP="00E9317B">
      <w:pPr>
        <w:numPr>
          <w:ilvl w:val="0"/>
          <w:numId w:val="29"/>
        </w:numPr>
        <w:spacing w:before="100" w:beforeAutospacing="1" w:after="100" w:afterAutospacing="1"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t>Clinical trials:</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ongoing clinical trials investigate combined and/or new therapies for STS treatment.</w:t>
      </w:r>
    </w:p>
    <w:p w14:paraId="29112C96" w14:textId="77777777" w:rsidR="00E9317B" w:rsidRDefault="00E9317B" w:rsidP="00E9317B">
      <w:pPr>
        <w:spacing w:line="338" w:lineRule="atLeast"/>
        <w:rPr>
          <w:rFonts w:ascii="Arial" w:hAnsi="Arial" w:cs="Arial"/>
          <w:color w:val="606060"/>
          <w:sz w:val="21"/>
          <w:szCs w:val="21"/>
        </w:rPr>
      </w:pPr>
    </w:p>
    <w:p w14:paraId="18FF5C9B" w14:textId="58FD4C0C" w:rsidR="00E07D88" w:rsidRDefault="00E07D88" w:rsidP="00E9317B">
      <w:pPr>
        <w:spacing w:line="338" w:lineRule="atLeast"/>
        <w:rPr>
          <w:rFonts w:ascii="Helvetica" w:hAnsi="Helvetica"/>
          <w:color w:val="92D050"/>
          <w:spacing w:val="-11"/>
          <w:sz w:val="28"/>
          <w:szCs w:val="28"/>
        </w:rPr>
      </w:pPr>
      <w:r w:rsidRPr="005253C6">
        <w:rPr>
          <w:rFonts w:ascii="Helvetica" w:hAnsi="Helvetica"/>
          <w:color w:val="92D050"/>
          <w:spacing w:val="-11"/>
          <w:sz w:val="28"/>
          <w:szCs w:val="28"/>
        </w:rPr>
        <w:t>What are the Possible Side Effects of Treatment?</w:t>
      </w:r>
    </w:p>
    <w:p w14:paraId="3368A946" w14:textId="77777777" w:rsidR="00E9317B" w:rsidRPr="00E9317B" w:rsidRDefault="00E9317B" w:rsidP="00E9317B">
      <w:pPr>
        <w:spacing w:line="338" w:lineRule="atLeast"/>
        <w:rPr>
          <w:rFonts w:ascii="Helvetica" w:hAnsi="Helvetica"/>
          <w:color w:val="000000" w:themeColor="text1"/>
          <w:sz w:val="23"/>
          <w:szCs w:val="23"/>
        </w:rPr>
      </w:pPr>
      <w:r w:rsidRPr="00E9317B">
        <w:rPr>
          <w:rFonts w:ascii="Arial" w:hAnsi="Arial" w:cs="Arial"/>
          <w:color w:val="000000" w:themeColor="text1"/>
          <w:sz w:val="21"/>
          <w:szCs w:val="21"/>
        </w:rPr>
        <w:t>1)</w:t>
      </w:r>
      <w:r w:rsidRPr="00E9317B">
        <w:rPr>
          <w:rStyle w:val="apple-converted-space"/>
          <w:rFonts w:ascii="Arial" w:hAnsi="Arial" w:cs="Arial"/>
          <w:color w:val="000000" w:themeColor="text1"/>
          <w:sz w:val="21"/>
          <w:szCs w:val="21"/>
        </w:rPr>
        <w:t> </w:t>
      </w:r>
      <w:r w:rsidRPr="00E9317B">
        <w:rPr>
          <w:rStyle w:val="Emphasis"/>
          <w:rFonts w:ascii="Arial" w:hAnsi="Arial" w:cs="Arial"/>
          <w:color w:val="000000" w:themeColor="text1"/>
          <w:sz w:val="21"/>
          <w:szCs w:val="21"/>
        </w:rPr>
        <w:t>Surgery:  </w:t>
      </w:r>
    </w:p>
    <w:p w14:paraId="5132AF01"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Pain</w:t>
      </w:r>
    </w:p>
    <w:p w14:paraId="2070ABA2"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Infection</w:t>
      </w:r>
    </w:p>
    <w:p w14:paraId="1D751968"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Swelling</w:t>
      </w:r>
    </w:p>
    <w:p w14:paraId="305C5D0F"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Wound separation</w:t>
      </w:r>
    </w:p>
    <w:p w14:paraId="626ADDB7"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Blood clots</w:t>
      </w:r>
    </w:p>
    <w:p w14:paraId="38C8AA72"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Stiffness and weakness in the limbs</w:t>
      </w:r>
    </w:p>
    <w:p w14:paraId="053F9FA6"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Limb amputation</w:t>
      </w:r>
    </w:p>
    <w:p w14:paraId="74DC5AAC"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Nerve damage</w:t>
      </w:r>
    </w:p>
    <w:p w14:paraId="448F819A"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Scarring</w:t>
      </w:r>
    </w:p>
    <w:p w14:paraId="506BDA5E" w14:textId="77777777" w:rsidR="00E9317B" w:rsidRPr="00E9317B" w:rsidRDefault="00E9317B" w:rsidP="00E9317B">
      <w:pPr>
        <w:numPr>
          <w:ilvl w:val="0"/>
          <w:numId w:val="30"/>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Lymphedema</w:t>
      </w:r>
    </w:p>
    <w:p w14:paraId="54A537CA" w14:textId="77777777" w:rsidR="00E9317B" w:rsidRPr="00E9317B" w:rsidRDefault="00E9317B" w:rsidP="00E9317B">
      <w:pPr>
        <w:spacing w:line="338" w:lineRule="atLeast"/>
        <w:rPr>
          <w:rFonts w:ascii="Helvetica" w:hAnsi="Helvetica"/>
          <w:color w:val="000000" w:themeColor="text1"/>
          <w:sz w:val="23"/>
          <w:szCs w:val="23"/>
        </w:rPr>
      </w:pPr>
      <w:r w:rsidRPr="00E9317B">
        <w:rPr>
          <w:rFonts w:ascii="Helvetica" w:hAnsi="Helvetica"/>
          <w:color w:val="000000" w:themeColor="text1"/>
          <w:sz w:val="23"/>
          <w:szCs w:val="23"/>
        </w:rPr>
        <w:br/>
      </w:r>
      <w:r w:rsidRPr="00E9317B">
        <w:rPr>
          <w:rFonts w:ascii="Arial" w:hAnsi="Arial" w:cs="Arial"/>
          <w:color w:val="000000" w:themeColor="text1"/>
          <w:sz w:val="21"/>
          <w:szCs w:val="21"/>
        </w:rPr>
        <w:t>2)</w:t>
      </w:r>
      <w:r w:rsidRPr="00E9317B">
        <w:rPr>
          <w:rStyle w:val="apple-converted-space"/>
          <w:rFonts w:ascii="Arial" w:hAnsi="Arial" w:cs="Arial"/>
          <w:color w:val="000000" w:themeColor="text1"/>
          <w:sz w:val="21"/>
          <w:szCs w:val="21"/>
        </w:rPr>
        <w:t> </w:t>
      </w:r>
      <w:r w:rsidRPr="00E9317B">
        <w:rPr>
          <w:rStyle w:val="Emphasis"/>
          <w:rFonts w:ascii="Arial" w:hAnsi="Arial" w:cs="Arial"/>
          <w:color w:val="000000" w:themeColor="text1"/>
          <w:sz w:val="21"/>
          <w:szCs w:val="21"/>
        </w:rPr>
        <w:t>Radiation Therapy:</w:t>
      </w:r>
    </w:p>
    <w:p w14:paraId="615A32F2"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Fatigue</w:t>
      </w:r>
    </w:p>
    <w:p w14:paraId="5C6163B3"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Skin irritation</w:t>
      </w:r>
    </w:p>
    <w:p w14:paraId="1F3AB88D"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Limb swelling</w:t>
      </w:r>
    </w:p>
    <w:p w14:paraId="2AC6A9A1"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Pain</w:t>
      </w:r>
    </w:p>
    <w:p w14:paraId="22664601"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Weakened muscles and decreased range of motion in the extremity treated</w:t>
      </w:r>
    </w:p>
    <w:p w14:paraId="489856E6"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Bone fracture(s)</w:t>
      </w:r>
    </w:p>
    <w:p w14:paraId="174A9AC9"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Nausea/vomiting</w:t>
      </w:r>
    </w:p>
    <w:p w14:paraId="2420D3B5" w14:textId="77777777" w:rsidR="00E9317B" w:rsidRPr="00E9317B" w:rsidRDefault="00E9317B" w:rsidP="00E9317B">
      <w:pPr>
        <w:numPr>
          <w:ilvl w:val="0"/>
          <w:numId w:val="31"/>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Lymphedema</w:t>
      </w:r>
    </w:p>
    <w:p w14:paraId="14C604E7" w14:textId="77777777" w:rsidR="00E9317B" w:rsidRPr="00E9317B" w:rsidRDefault="00E9317B" w:rsidP="00E9317B">
      <w:pPr>
        <w:spacing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lastRenderedPageBreak/>
        <w:t>3) Chemotherapy:</w:t>
      </w:r>
      <w:r w:rsidRPr="00E9317B">
        <w:rPr>
          <w:rStyle w:val="apple-converted-space"/>
          <w:rFonts w:ascii="Arial" w:hAnsi="Arial" w:cs="Arial"/>
          <w:i/>
          <w:iCs/>
          <w:color w:val="000000" w:themeColor="text1"/>
          <w:sz w:val="21"/>
          <w:szCs w:val="21"/>
        </w:rPr>
        <w:t> </w:t>
      </w:r>
    </w:p>
    <w:p w14:paraId="0BB6D595"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Nausea/vomiting</w:t>
      </w:r>
    </w:p>
    <w:p w14:paraId="002C696F"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Loss of appetite</w:t>
      </w:r>
    </w:p>
    <w:p w14:paraId="42D5728F"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Sore mouth</w:t>
      </w:r>
    </w:p>
    <w:p w14:paraId="1198AA60"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Injection site pain</w:t>
      </w:r>
    </w:p>
    <w:p w14:paraId="28CCDF3F"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Fatigue</w:t>
      </w:r>
    </w:p>
    <w:p w14:paraId="569D3A78"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Hair loss</w:t>
      </w:r>
    </w:p>
    <w:p w14:paraId="68D8EB7A"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Bone marrow suppression</w:t>
      </w:r>
    </w:p>
    <w:p w14:paraId="64CE9803"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Organ damage</w:t>
      </w:r>
    </w:p>
    <w:p w14:paraId="64AA8C1F" w14:textId="77777777" w:rsidR="00E9317B" w:rsidRPr="00E9317B" w:rsidRDefault="00E9317B" w:rsidP="00E9317B">
      <w:pPr>
        <w:numPr>
          <w:ilvl w:val="0"/>
          <w:numId w:val="32"/>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Fertility problems</w:t>
      </w:r>
    </w:p>
    <w:p w14:paraId="4C904B84" w14:textId="405FF4F8" w:rsidR="00E9317B" w:rsidRPr="00E9317B" w:rsidRDefault="00E9317B" w:rsidP="00E9317B">
      <w:pPr>
        <w:spacing w:line="338" w:lineRule="atLeast"/>
        <w:rPr>
          <w:rFonts w:ascii="Helvetica" w:hAnsi="Helvetica"/>
          <w:color w:val="000000" w:themeColor="text1"/>
          <w:sz w:val="23"/>
          <w:szCs w:val="23"/>
        </w:rPr>
      </w:pPr>
      <w:r w:rsidRPr="00E9317B">
        <w:rPr>
          <w:rFonts w:ascii="Arial" w:hAnsi="Arial" w:cs="Arial"/>
          <w:color w:val="000000" w:themeColor="text1"/>
          <w:sz w:val="21"/>
          <w:szCs w:val="21"/>
        </w:rPr>
        <w:t>4)</w:t>
      </w:r>
      <w:r w:rsidRPr="00E9317B">
        <w:rPr>
          <w:rStyle w:val="apple-converted-space"/>
          <w:rFonts w:ascii="Arial" w:hAnsi="Arial" w:cs="Arial"/>
          <w:color w:val="000000" w:themeColor="text1"/>
          <w:sz w:val="21"/>
          <w:szCs w:val="21"/>
        </w:rPr>
        <w:t> </w:t>
      </w:r>
      <w:r w:rsidRPr="00E9317B">
        <w:rPr>
          <w:rStyle w:val="Emphasis"/>
          <w:rFonts w:ascii="Arial" w:hAnsi="Arial" w:cs="Arial"/>
          <w:color w:val="000000" w:themeColor="text1"/>
          <w:sz w:val="21"/>
          <w:szCs w:val="21"/>
        </w:rPr>
        <w:t>Targeted Therapy:</w:t>
      </w:r>
    </w:p>
    <w:p w14:paraId="56ADE48A"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Nausea/vomiting</w:t>
      </w:r>
    </w:p>
    <w:p w14:paraId="682556F3"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Swelling</w:t>
      </w:r>
    </w:p>
    <w:p w14:paraId="7B8599CA"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Skin rash</w:t>
      </w:r>
    </w:p>
    <w:p w14:paraId="4F69E1B4"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Fatigue</w:t>
      </w:r>
    </w:p>
    <w:p w14:paraId="2C049208"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Muscle and joint pain</w:t>
      </w:r>
    </w:p>
    <w:p w14:paraId="4662F600"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Sore mouth</w:t>
      </w:r>
    </w:p>
    <w:p w14:paraId="5D844793"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Changes in taste</w:t>
      </w:r>
    </w:p>
    <w:p w14:paraId="36BAA99F"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Loss of appetite</w:t>
      </w:r>
    </w:p>
    <w:p w14:paraId="2957DBC9" w14:textId="77777777"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Changes in blood pressure</w:t>
      </w:r>
    </w:p>
    <w:p w14:paraId="085B58C1" w14:textId="4BB2E715" w:rsidR="00E9317B" w:rsidRPr="00E9317B" w:rsidRDefault="00E9317B" w:rsidP="00E9317B">
      <w:pPr>
        <w:numPr>
          <w:ilvl w:val="0"/>
          <w:numId w:val="33"/>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Hand-foot syndrome</w:t>
      </w:r>
    </w:p>
    <w:p w14:paraId="4CCEB288" w14:textId="77777777" w:rsidR="00E07D88" w:rsidRPr="00E07D88" w:rsidRDefault="00E07D88" w:rsidP="00E07D88">
      <w:pPr>
        <w:pStyle w:val="Heading2"/>
        <w:spacing w:before="0" w:beforeAutospacing="0" w:after="0" w:afterAutospacing="0" w:line="488" w:lineRule="atLeast"/>
        <w:rPr>
          <w:rFonts w:ascii="Helvetica" w:hAnsi="Helvetica"/>
          <w:color w:val="92D050"/>
          <w:spacing w:val="-11"/>
        </w:rPr>
      </w:pPr>
      <w:r w:rsidRPr="00E07D88">
        <w:rPr>
          <w:rFonts w:ascii="Helvetica" w:hAnsi="Helvetica"/>
          <w:color w:val="92D050"/>
          <w:spacing w:val="-11"/>
          <w:sz w:val="28"/>
          <w:szCs w:val="28"/>
        </w:rPr>
        <w:t>What is the Role of Physiotherapy and Rehab?</w:t>
      </w:r>
    </w:p>
    <w:p w14:paraId="585F4FD7" w14:textId="77777777" w:rsidR="00E9317B" w:rsidRPr="00E9317B" w:rsidRDefault="00E9317B" w:rsidP="00E9317B">
      <w:pPr>
        <w:spacing w:line="338" w:lineRule="atLeast"/>
        <w:rPr>
          <w:rFonts w:ascii="Helvetica" w:hAnsi="Helvetica"/>
          <w:color w:val="000000" w:themeColor="text1"/>
          <w:sz w:val="23"/>
          <w:szCs w:val="23"/>
        </w:rPr>
      </w:pPr>
      <w:r w:rsidRPr="00E9317B">
        <w:rPr>
          <w:rFonts w:ascii="Arial" w:hAnsi="Arial" w:cs="Arial"/>
          <w:color w:val="000000" w:themeColor="text1"/>
          <w:sz w:val="21"/>
          <w:szCs w:val="21"/>
        </w:rPr>
        <w:t>The goals of rehabilitation depend on the extent of the disease and the treatment that a patient has received. Physiotherapy can help manage the side effects of treatment and improve functional levels for individuals with soft tissue sarcoma. This can be done using a variety of treatment approaches.</w:t>
      </w:r>
      <w:r w:rsidRPr="00E9317B">
        <w:rPr>
          <w:rFonts w:ascii="Arial" w:hAnsi="Arial" w:cs="Arial"/>
          <w:color w:val="000000" w:themeColor="text1"/>
          <w:sz w:val="21"/>
          <w:szCs w:val="21"/>
        </w:rPr>
        <w:br/>
        <w:t> </w:t>
      </w:r>
      <w:r w:rsidRPr="00E9317B">
        <w:rPr>
          <w:rFonts w:ascii="Arial" w:hAnsi="Arial" w:cs="Arial"/>
          <w:color w:val="000000" w:themeColor="text1"/>
          <w:sz w:val="21"/>
          <w:szCs w:val="21"/>
        </w:rPr>
        <w:br/>
      </w:r>
      <w:r w:rsidRPr="00E9317B">
        <w:rPr>
          <w:rStyle w:val="Emphasis"/>
          <w:rFonts w:ascii="Arial" w:hAnsi="Arial" w:cs="Arial"/>
          <w:color w:val="000000" w:themeColor="text1"/>
          <w:sz w:val="21"/>
          <w:szCs w:val="21"/>
        </w:rPr>
        <w:t>Physiotherapy after Surgery:</w:t>
      </w:r>
    </w:p>
    <w:p w14:paraId="5B86CC10" w14:textId="77777777" w:rsidR="00E9317B" w:rsidRPr="00E9317B" w:rsidRDefault="00E9317B" w:rsidP="00E9317B">
      <w:pPr>
        <w:numPr>
          <w:ilvl w:val="0"/>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Gait retraining</w:t>
      </w:r>
    </w:p>
    <w:p w14:paraId="2FCF5BD6" w14:textId="77777777"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After surgery to remove a cancerous tumor in the leg it could take up to a year before the survivor walks again. Muscle strengthening of both the upper and lower extremities, balance training, coordination exercises,</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range</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of motion exercises, and specific gait training strategies should be planned and performed before and after surgery with a physiotherapist.</w:t>
      </w:r>
    </w:p>
    <w:p w14:paraId="6EE476CA" w14:textId="2E2FA58D" w:rsidR="00E07D88"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lastRenderedPageBreak/>
        <w:t>Specific surgical reconstruction procedures (</w:t>
      </w:r>
      <w:proofErr w:type="gramStart"/>
      <w:r w:rsidRPr="00E9317B">
        <w:rPr>
          <w:rFonts w:ascii="Arial" w:hAnsi="Arial" w:cs="Arial"/>
          <w:color w:val="000000" w:themeColor="text1"/>
          <w:sz w:val="21"/>
          <w:szCs w:val="21"/>
        </w:rPr>
        <w:t>e.g.</w:t>
      </w:r>
      <w:proofErr w:type="gramEnd"/>
      <w:r w:rsidRPr="00E9317B">
        <w:rPr>
          <w:rFonts w:ascii="Arial" w:hAnsi="Arial" w:cs="Arial"/>
          <w:color w:val="000000" w:themeColor="text1"/>
          <w:sz w:val="21"/>
          <w:szCs w:val="21"/>
        </w:rPr>
        <w:t xml:space="preserve"> Van Ness </w:t>
      </w:r>
      <w:proofErr w:type="spellStart"/>
      <w:r w:rsidRPr="00E9317B">
        <w:rPr>
          <w:rFonts w:ascii="Arial" w:hAnsi="Arial" w:cs="Arial"/>
          <w:color w:val="000000" w:themeColor="text1"/>
          <w:sz w:val="21"/>
          <w:szCs w:val="21"/>
        </w:rPr>
        <w:t>Rotationplasty</w:t>
      </w:r>
      <w:proofErr w:type="spellEnd"/>
      <w:r w:rsidRPr="00E9317B">
        <w:rPr>
          <w:rFonts w:ascii="Arial" w:hAnsi="Arial" w:cs="Arial"/>
          <w:color w:val="000000" w:themeColor="text1"/>
          <w:sz w:val="21"/>
          <w:szCs w:val="21"/>
        </w:rPr>
        <w:t>) require guidelines from the orthopedic surgeon who performs the technique</w:t>
      </w:r>
    </w:p>
    <w:p w14:paraId="09E37605" w14:textId="77777777"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After leg amputation, a physiotherapist will be involved with survivors to help them learn to use a prosthesis.</w:t>
      </w:r>
    </w:p>
    <w:p w14:paraId="763344B4" w14:textId="77777777" w:rsidR="00E9317B" w:rsidRPr="00E9317B" w:rsidRDefault="00E9317B" w:rsidP="00E9317B">
      <w:pPr>
        <w:numPr>
          <w:ilvl w:val="2"/>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With the help of a physiotherapist, most individuals are walking again in 3-6 months post amputation.</w:t>
      </w:r>
    </w:p>
    <w:p w14:paraId="27DF91A6" w14:textId="77777777" w:rsidR="00E9317B" w:rsidRPr="00E9317B" w:rsidRDefault="00E9317B" w:rsidP="00E9317B">
      <w:pPr>
        <w:numPr>
          <w:ilvl w:val="2"/>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A physiotherapist should also be involved in teaching survivors how to take care of the stump. This includes keeping the stump dry and</w:t>
      </w:r>
      <w:r w:rsidRPr="00E9317B">
        <w:rPr>
          <w:rStyle w:val="apple-converted-space"/>
          <w:rFonts w:ascii="Arial" w:hAnsi="Arial" w:cs="Arial"/>
          <w:color w:val="000000" w:themeColor="text1"/>
          <w:sz w:val="21"/>
          <w:szCs w:val="21"/>
        </w:rPr>
        <w:t> </w:t>
      </w:r>
      <w:proofErr w:type="spellStart"/>
      <w:proofErr w:type="gramStart"/>
      <w:r w:rsidRPr="00E9317B">
        <w:rPr>
          <w:rFonts w:ascii="Arial" w:hAnsi="Arial" w:cs="Arial"/>
          <w:color w:val="000000" w:themeColor="text1"/>
          <w:sz w:val="21"/>
          <w:szCs w:val="21"/>
        </w:rPr>
        <w:t>clean,and</w:t>
      </w:r>
      <w:proofErr w:type="spellEnd"/>
      <w:proofErr w:type="gramEnd"/>
      <w:r w:rsidRPr="00E9317B">
        <w:rPr>
          <w:rFonts w:ascii="Arial" w:hAnsi="Arial" w:cs="Arial"/>
          <w:color w:val="000000" w:themeColor="text1"/>
          <w:sz w:val="21"/>
          <w:szCs w:val="21"/>
        </w:rPr>
        <w:t xml:space="preserve"> bandaging the stump after surgery to help reduce swelling and shape the stump.</w:t>
      </w:r>
    </w:p>
    <w:p w14:paraId="4445C7D9" w14:textId="23DF8A98" w:rsidR="00E9317B" w:rsidRPr="00E9317B" w:rsidRDefault="00E9317B" w:rsidP="00E9317B">
      <w:pPr>
        <w:numPr>
          <w:ilvl w:val="2"/>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Physiotherapists also work with survivors to adapt activities of daily living so that they can function as independently as possible.</w:t>
      </w:r>
    </w:p>
    <w:p w14:paraId="66693629" w14:textId="77777777" w:rsidR="00E9317B" w:rsidRPr="00E9317B" w:rsidRDefault="00E9317B" w:rsidP="00E9317B">
      <w:pPr>
        <w:numPr>
          <w:ilvl w:val="0"/>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Lymphedema post Limb-salvage surgery</w:t>
      </w:r>
    </w:p>
    <w:p w14:paraId="6D4FAFD6" w14:textId="77777777"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Lymphedema is a serious complication following limb salvage for extremity STS.</w:t>
      </w:r>
    </w:p>
    <w:p w14:paraId="2519A8FE" w14:textId="77777777"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The overall incidence of lymphedema in STS is unclear,</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however</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risk factors for lymphedema included depth of tumor and tumors &gt;5 cm in size and possibly radiotherapy.</w:t>
      </w:r>
    </w:p>
    <w:p w14:paraId="6474E2AD" w14:textId="77777777"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It has been reported that cancer patients are not always informed about lymphoedema symptoms or management and that the uses of prevention strategies could be improved.</w:t>
      </w:r>
    </w:p>
    <w:p w14:paraId="7328EED8" w14:textId="694B2B1E" w:rsidR="00E9317B" w:rsidRPr="00E9317B" w:rsidRDefault="00E9317B" w:rsidP="00E9317B">
      <w:pPr>
        <w:numPr>
          <w:ilvl w:val="1"/>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 xml:space="preserve">The occurrence of lymphedema might be minimized through increased awareness, education, and therapy. Referral to a certified Lymphedema therapist is important in this population to determine the potential effect of education, prophylactic </w:t>
      </w:r>
      <w:proofErr w:type="gramStart"/>
      <w:r w:rsidRPr="00E9317B">
        <w:rPr>
          <w:rFonts w:ascii="Arial" w:hAnsi="Arial" w:cs="Arial"/>
          <w:color w:val="000000" w:themeColor="text1"/>
          <w:sz w:val="21"/>
          <w:szCs w:val="21"/>
        </w:rPr>
        <w:t>interventions</w:t>
      </w:r>
      <w:proofErr w:type="gramEnd"/>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and</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management.</w:t>
      </w:r>
    </w:p>
    <w:p w14:paraId="4879E395" w14:textId="77777777" w:rsidR="00E9317B" w:rsidRPr="00E9317B" w:rsidRDefault="00E9317B" w:rsidP="00E9317B">
      <w:pPr>
        <w:spacing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t>Physiotherapy after Radiation</w:t>
      </w:r>
    </w:p>
    <w:p w14:paraId="071CB2C2" w14:textId="77777777" w:rsidR="00E9317B" w:rsidRPr="00E9317B" w:rsidRDefault="00E9317B" w:rsidP="00E9317B">
      <w:pPr>
        <w:numPr>
          <w:ilvl w:val="0"/>
          <w:numId w:val="34"/>
        </w:numPr>
        <w:spacing w:before="100" w:beforeAutospacing="1" w:after="100" w:afterAutospacing="1" w:line="338" w:lineRule="atLeast"/>
        <w:rPr>
          <w:rFonts w:ascii="Helvetica" w:hAnsi="Helvetica"/>
          <w:color w:val="000000" w:themeColor="text1"/>
          <w:sz w:val="23"/>
          <w:szCs w:val="23"/>
        </w:rPr>
      </w:pPr>
      <w:proofErr w:type="gramStart"/>
      <w:r w:rsidRPr="00E9317B">
        <w:rPr>
          <w:rFonts w:ascii="Arial" w:hAnsi="Arial" w:cs="Arial"/>
          <w:color w:val="000000" w:themeColor="text1"/>
          <w:sz w:val="21"/>
          <w:szCs w:val="21"/>
        </w:rPr>
        <w:t>Joint</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stiffness,</w:t>
      </w:r>
      <w:proofErr w:type="gramEnd"/>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decreased</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joint</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range of motion, and decreased muscle strength are common after radiation treatment.</w:t>
      </w:r>
    </w:p>
    <w:p w14:paraId="730277F8" w14:textId="77777777" w:rsidR="00E9317B" w:rsidRPr="00E9317B" w:rsidRDefault="00E9317B" w:rsidP="00E9317B">
      <w:pPr>
        <w:numPr>
          <w:ilvl w:val="0"/>
          <w:numId w:val="34"/>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Physiotherapist</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can help prevent and minimize disability after radiation by education survivors on</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range</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 xml:space="preserve">of motion exercise to start early and do often </w:t>
      </w:r>
      <w:proofErr w:type="gramStart"/>
      <w:r w:rsidRPr="00E9317B">
        <w:rPr>
          <w:rFonts w:ascii="Arial" w:hAnsi="Arial" w:cs="Arial"/>
          <w:color w:val="000000" w:themeColor="text1"/>
          <w:sz w:val="21"/>
          <w:szCs w:val="21"/>
        </w:rPr>
        <w:t>during the course of</w:t>
      </w:r>
      <w:proofErr w:type="gramEnd"/>
      <w:r w:rsidRPr="00E9317B">
        <w:rPr>
          <w:rFonts w:ascii="Arial" w:hAnsi="Arial" w:cs="Arial"/>
          <w:color w:val="000000" w:themeColor="text1"/>
          <w:sz w:val="21"/>
          <w:szCs w:val="21"/>
        </w:rPr>
        <w:t xml:space="preserve"> treatment.</w:t>
      </w:r>
    </w:p>
    <w:p w14:paraId="72C8B958" w14:textId="77777777" w:rsidR="00E9317B" w:rsidRPr="00E9317B" w:rsidRDefault="00E9317B" w:rsidP="00E9317B">
      <w:pPr>
        <w:spacing w:line="338" w:lineRule="atLeast"/>
        <w:rPr>
          <w:rFonts w:ascii="Helvetica" w:hAnsi="Helvetica"/>
          <w:color w:val="000000" w:themeColor="text1"/>
          <w:sz w:val="23"/>
          <w:szCs w:val="23"/>
        </w:rPr>
      </w:pPr>
      <w:r w:rsidRPr="00E9317B">
        <w:rPr>
          <w:rStyle w:val="Emphasis"/>
          <w:rFonts w:ascii="Arial" w:hAnsi="Arial" w:cs="Arial"/>
          <w:color w:val="000000" w:themeColor="text1"/>
          <w:sz w:val="21"/>
          <w:szCs w:val="21"/>
        </w:rPr>
        <w:t>Physiotherapy and Physical Activity during Chemotherapy</w:t>
      </w:r>
    </w:p>
    <w:p w14:paraId="197B4C5F" w14:textId="77777777" w:rsidR="00E9317B" w:rsidRPr="00E9317B" w:rsidRDefault="00E9317B" w:rsidP="00E9317B">
      <w:pPr>
        <w:numPr>
          <w:ilvl w:val="0"/>
          <w:numId w:val="38"/>
        </w:numPr>
        <w:spacing w:before="100" w:beforeAutospacing="1" w:after="100" w:afterAutospacing="1" w:line="338" w:lineRule="atLeast"/>
        <w:rPr>
          <w:rFonts w:ascii="Helvetica" w:hAnsi="Helvetica"/>
          <w:color w:val="000000" w:themeColor="text1"/>
          <w:sz w:val="23"/>
          <w:szCs w:val="23"/>
        </w:rPr>
      </w:pPr>
      <w:r w:rsidRPr="00E9317B">
        <w:rPr>
          <w:rFonts w:ascii="Arial" w:hAnsi="Arial" w:cs="Arial"/>
          <w:color w:val="000000" w:themeColor="text1"/>
          <w:sz w:val="21"/>
          <w:szCs w:val="21"/>
        </w:rPr>
        <w:t>New research suggests people with soft tissue sarcoma are safe to start sessions of supervised rehabilitation and low-intensity exercise after surgery.</w:t>
      </w:r>
      <w:r w:rsidRPr="00E9317B">
        <w:rPr>
          <w:rFonts w:ascii="Helvetica" w:hAnsi="Helvetica"/>
          <w:color w:val="000000" w:themeColor="text1"/>
          <w:sz w:val="23"/>
          <w:szCs w:val="23"/>
        </w:rPr>
        <w:br/>
        <w:t> </w:t>
      </w:r>
    </w:p>
    <w:p w14:paraId="2A2DA577" w14:textId="77777777" w:rsidR="00E9317B" w:rsidRPr="00E9317B" w:rsidRDefault="00E9317B" w:rsidP="00E9317B">
      <w:pPr>
        <w:numPr>
          <w:ilvl w:val="0"/>
          <w:numId w:val="38"/>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1"/>
          <w:szCs w:val="21"/>
        </w:rPr>
        <w:lastRenderedPageBreak/>
        <w:t>It is suggested that these individuals increase exercise intensities progressively under guidance</w:t>
      </w:r>
      <w:r w:rsidRPr="00E9317B">
        <w:rPr>
          <w:rStyle w:val="apple-converted-space"/>
          <w:rFonts w:ascii="Helvetica" w:hAnsi="Helvetica"/>
          <w:color w:val="000000" w:themeColor="text1"/>
          <w:sz w:val="20"/>
          <w:szCs w:val="20"/>
        </w:rPr>
        <w:t> </w:t>
      </w:r>
      <w:r w:rsidRPr="00E9317B">
        <w:rPr>
          <w:rFonts w:ascii="Helvetica" w:hAnsi="Helvetica"/>
          <w:color w:val="000000" w:themeColor="text1"/>
          <w:sz w:val="20"/>
          <w:szCs w:val="20"/>
        </w:rPr>
        <w:t>of a</w:t>
      </w:r>
      <w:r w:rsidRPr="00E9317B">
        <w:rPr>
          <w:rStyle w:val="apple-converted-space"/>
          <w:rFonts w:ascii="Helvetica" w:hAnsi="Helvetica"/>
          <w:color w:val="000000" w:themeColor="text1"/>
          <w:sz w:val="20"/>
          <w:szCs w:val="20"/>
        </w:rPr>
        <w:t> </w:t>
      </w:r>
      <w:r w:rsidRPr="00E9317B">
        <w:rPr>
          <w:rFonts w:ascii="Helvetica" w:hAnsi="Helvetica"/>
          <w:color w:val="000000" w:themeColor="text1"/>
          <w:sz w:val="21"/>
          <w:szCs w:val="21"/>
        </w:rPr>
        <w:t>health care</w:t>
      </w:r>
      <w:r w:rsidRPr="00E9317B">
        <w:rPr>
          <w:rStyle w:val="apple-converted-space"/>
          <w:rFonts w:ascii="Helvetica" w:hAnsi="Helvetica"/>
          <w:color w:val="000000" w:themeColor="text1"/>
          <w:sz w:val="20"/>
          <w:szCs w:val="20"/>
        </w:rPr>
        <w:t> </w:t>
      </w:r>
      <w:r w:rsidRPr="00E9317B">
        <w:rPr>
          <w:rFonts w:ascii="Helvetica" w:hAnsi="Helvetica"/>
          <w:color w:val="000000" w:themeColor="text1"/>
          <w:sz w:val="20"/>
          <w:szCs w:val="20"/>
        </w:rPr>
        <w:t>professional.</w:t>
      </w:r>
    </w:p>
    <w:p w14:paraId="34318E9D" w14:textId="77777777" w:rsidR="00E9317B" w:rsidRPr="00E9317B" w:rsidRDefault="00E9317B" w:rsidP="00E9317B">
      <w:pPr>
        <w:numPr>
          <w:ilvl w:val="0"/>
          <w:numId w:val="39"/>
        </w:num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Survivors should aim to build up to moderate intensity resistance and endurance exercise. 30-60min/day has been said to be safe after surgery and during adjuvant chemotherapy and radiation.</w:t>
      </w:r>
    </w:p>
    <w:p w14:paraId="03C21A5C" w14:textId="6C38E257" w:rsidR="00E9317B" w:rsidRPr="00E9317B" w:rsidRDefault="00E9317B" w:rsidP="00E9317B">
      <w:pPr>
        <w:spacing w:before="100" w:beforeAutospacing="1" w:after="100" w:afterAutospacing="1" w:line="338" w:lineRule="atLeast"/>
        <w:rPr>
          <w:rFonts w:ascii="Helvetica" w:hAnsi="Helvetica"/>
          <w:color w:val="000000" w:themeColor="text1"/>
          <w:sz w:val="23"/>
          <w:szCs w:val="23"/>
        </w:rPr>
      </w:pPr>
      <w:r w:rsidRPr="00E9317B">
        <w:rPr>
          <w:rFonts w:ascii="Helvetica" w:hAnsi="Helvetica"/>
          <w:color w:val="000000" w:themeColor="text1"/>
          <w:sz w:val="23"/>
          <w:szCs w:val="23"/>
        </w:rPr>
        <w:t>The general physical activity recommendations for cancer patients are said to be feasible for this population of cancer survivors after 18-24 months of rehabilitation. These recommendations include 150min/week of combined moderate-intensity endurance/resistance exercises.</w:t>
      </w:r>
    </w:p>
    <w:p w14:paraId="74EED80E" w14:textId="77777777" w:rsidR="00E9317B" w:rsidRPr="00E9317B" w:rsidRDefault="00E9317B" w:rsidP="00E9317B">
      <w:pPr>
        <w:spacing w:before="100" w:beforeAutospacing="1" w:after="100" w:afterAutospacing="1" w:line="338" w:lineRule="atLeast"/>
        <w:ind w:left="1440"/>
        <w:rPr>
          <w:rFonts w:ascii="Helvetica" w:hAnsi="Helvetica"/>
          <w:color w:val="606060"/>
          <w:sz w:val="23"/>
          <w:szCs w:val="23"/>
        </w:rPr>
      </w:pPr>
    </w:p>
    <w:p w14:paraId="4A60D80D" w14:textId="004D5294" w:rsidR="00E07D88" w:rsidRDefault="00E07D88" w:rsidP="00E07D88">
      <w:pPr>
        <w:spacing w:before="100" w:beforeAutospacing="1" w:after="100" w:afterAutospacing="1" w:line="338" w:lineRule="atLeast"/>
        <w:rPr>
          <w:rFonts w:ascii="Helvetica" w:hAnsi="Helvetica"/>
          <w:color w:val="606060"/>
          <w:sz w:val="23"/>
          <w:szCs w:val="23"/>
        </w:rPr>
      </w:pPr>
    </w:p>
    <w:p w14:paraId="0B062CFB"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DF548D3"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A52F6C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3B3C4F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606DCE1F"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4C03F08"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A9AFC72"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492989E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A58399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20E346AE"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1095F78D"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05761000"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34DF1059" w14:textId="77777777"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7582ADFE" w14:textId="7847970C" w:rsidR="00E07D88" w:rsidRDefault="00E07D88" w:rsidP="00E07D88">
      <w:pPr>
        <w:pStyle w:val="Heading2"/>
        <w:spacing w:before="0" w:beforeAutospacing="0" w:after="0" w:afterAutospacing="0" w:line="488" w:lineRule="atLeast"/>
        <w:rPr>
          <w:rFonts w:ascii="Helvetica" w:hAnsi="Helvetica"/>
          <w:color w:val="2FABE1"/>
          <w:spacing w:val="-11"/>
          <w:sz w:val="28"/>
          <w:szCs w:val="28"/>
        </w:rPr>
      </w:pPr>
    </w:p>
    <w:p w14:paraId="6D7AAEFA" w14:textId="1697A455"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52881FED" w14:textId="444F72F6"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36FA2D45" w14:textId="77777777" w:rsidR="005253C6" w:rsidRDefault="005253C6" w:rsidP="00E07D88">
      <w:pPr>
        <w:pStyle w:val="Heading2"/>
        <w:spacing w:before="0" w:beforeAutospacing="0" w:after="0" w:afterAutospacing="0" w:line="488" w:lineRule="atLeast"/>
        <w:rPr>
          <w:rFonts w:ascii="Helvetica" w:hAnsi="Helvetica"/>
          <w:color w:val="2FABE1"/>
          <w:spacing w:val="-11"/>
          <w:sz w:val="28"/>
          <w:szCs w:val="28"/>
        </w:rPr>
      </w:pPr>
    </w:p>
    <w:p w14:paraId="22FD0B7E" w14:textId="6C82EB1D" w:rsidR="00E07D88" w:rsidRPr="00E07D88" w:rsidRDefault="00E07D88" w:rsidP="00E07D88">
      <w:pPr>
        <w:pStyle w:val="Heading2"/>
        <w:spacing w:before="0" w:beforeAutospacing="0" w:after="0" w:afterAutospacing="0" w:line="488" w:lineRule="atLeast"/>
        <w:rPr>
          <w:rFonts w:ascii="Helvetica" w:hAnsi="Helvetica"/>
          <w:color w:val="606060"/>
          <w:spacing w:val="-11"/>
          <w:sz w:val="40"/>
          <w:szCs w:val="40"/>
        </w:rPr>
      </w:pPr>
      <w:r w:rsidRPr="00E07D88">
        <w:rPr>
          <w:rFonts w:ascii="Helvetica" w:hAnsi="Helvetica"/>
          <w:color w:val="2FABE1"/>
          <w:spacing w:val="-11"/>
          <w:sz w:val="28"/>
          <w:szCs w:val="28"/>
        </w:rPr>
        <w:t>References &amp; Resources</w:t>
      </w:r>
    </w:p>
    <w:p w14:paraId="24206140"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r w:rsidRPr="00E9317B">
        <w:rPr>
          <w:rFonts w:ascii="Arial" w:hAnsi="Arial" w:cs="Arial"/>
          <w:color w:val="000000" w:themeColor="text1"/>
          <w:sz w:val="21"/>
          <w:szCs w:val="21"/>
        </w:rPr>
        <w:t>Canadian Cancer Society. Soft Tissue Sarcoma. Available at: http://www.cancer.ca/en/cancer-information/cancer-type/soft-tissue-sarcoma/soft-tissue-sarcoma/?region=bc</w:t>
      </w:r>
      <w:r w:rsidRPr="00E9317B">
        <w:rPr>
          <w:rFonts w:ascii="Helvetica" w:hAnsi="Helvetica"/>
          <w:color w:val="000000" w:themeColor="text1"/>
          <w:sz w:val="23"/>
          <w:szCs w:val="23"/>
        </w:rPr>
        <w:br/>
        <w:t> </w:t>
      </w:r>
    </w:p>
    <w:p w14:paraId="093F98D0"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r w:rsidRPr="00E9317B">
        <w:rPr>
          <w:rFonts w:ascii="Arial" w:hAnsi="Arial" w:cs="Arial"/>
          <w:color w:val="000000" w:themeColor="text1"/>
          <w:sz w:val="21"/>
          <w:szCs w:val="21"/>
        </w:rPr>
        <w:t>American Cancer Society. Soft Tissue Sarcoma. Available at: https://www.cancer.org/cancer/soft-tissue-sarcoma.html.</w:t>
      </w:r>
      <w:r w:rsidRPr="00E9317B">
        <w:rPr>
          <w:rFonts w:ascii="Helvetica" w:hAnsi="Helvetica"/>
          <w:color w:val="000000" w:themeColor="text1"/>
          <w:sz w:val="23"/>
          <w:szCs w:val="23"/>
        </w:rPr>
        <w:br/>
        <w:t> </w:t>
      </w:r>
    </w:p>
    <w:p w14:paraId="67D61EC1"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proofErr w:type="spellStart"/>
      <w:r w:rsidRPr="00E9317B">
        <w:rPr>
          <w:rFonts w:ascii="Arial" w:hAnsi="Arial" w:cs="Arial"/>
          <w:color w:val="000000" w:themeColor="text1"/>
          <w:sz w:val="21"/>
          <w:szCs w:val="21"/>
        </w:rPr>
        <w:t>Dangoor</w:t>
      </w:r>
      <w:proofErr w:type="spellEnd"/>
      <w:r w:rsidRPr="00E9317B">
        <w:rPr>
          <w:rFonts w:ascii="Arial" w:hAnsi="Arial" w:cs="Arial"/>
          <w:color w:val="000000" w:themeColor="text1"/>
          <w:sz w:val="21"/>
          <w:szCs w:val="21"/>
        </w:rPr>
        <w:t xml:space="preserve"> A, Seddon B,</w:t>
      </w:r>
      <w:r w:rsidRPr="00E9317B">
        <w:rPr>
          <w:rStyle w:val="apple-converted-space"/>
          <w:rFonts w:ascii="Arial" w:hAnsi="Arial" w:cs="Arial"/>
          <w:color w:val="000000" w:themeColor="text1"/>
          <w:sz w:val="21"/>
          <w:szCs w:val="21"/>
        </w:rPr>
        <w:t> </w:t>
      </w:r>
      <w:proofErr w:type="spellStart"/>
      <w:r w:rsidRPr="00E9317B">
        <w:rPr>
          <w:rFonts w:ascii="Arial" w:hAnsi="Arial" w:cs="Arial"/>
          <w:color w:val="000000" w:themeColor="text1"/>
          <w:sz w:val="21"/>
          <w:szCs w:val="21"/>
        </w:rPr>
        <w:t>Gerrand</w:t>
      </w:r>
      <w:proofErr w:type="spellEnd"/>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 xml:space="preserve">C, et al. UK guidelines for the management of soft tissue sarcomas. Clin Sarcoma Res. </w:t>
      </w:r>
      <w:proofErr w:type="gramStart"/>
      <w:r w:rsidRPr="00E9317B">
        <w:rPr>
          <w:rFonts w:ascii="Arial" w:hAnsi="Arial" w:cs="Arial"/>
          <w:color w:val="000000" w:themeColor="text1"/>
          <w:sz w:val="21"/>
          <w:szCs w:val="21"/>
        </w:rPr>
        <w:t>2016;6:20</w:t>
      </w:r>
      <w:proofErr w:type="gramEnd"/>
      <w:r w:rsidRPr="00E9317B">
        <w:rPr>
          <w:rFonts w:ascii="Arial" w:hAnsi="Arial" w:cs="Arial"/>
          <w:color w:val="000000" w:themeColor="text1"/>
          <w:sz w:val="21"/>
          <w:szCs w:val="21"/>
        </w:rPr>
        <w:t>. DOI: 10.1186/s13569-016-0060-4.</w:t>
      </w:r>
      <w:r w:rsidRPr="00E9317B">
        <w:rPr>
          <w:rFonts w:ascii="Helvetica" w:hAnsi="Helvetica"/>
          <w:color w:val="000000" w:themeColor="text1"/>
          <w:sz w:val="23"/>
          <w:szCs w:val="23"/>
        </w:rPr>
        <w:br/>
        <w:t> </w:t>
      </w:r>
    </w:p>
    <w:p w14:paraId="1C66BEFD"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proofErr w:type="spellStart"/>
      <w:r w:rsidRPr="00E9317B">
        <w:rPr>
          <w:rFonts w:ascii="Arial" w:hAnsi="Arial" w:cs="Arial"/>
          <w:color w:val="000000" w:themeColor="text1"/>
          <w:sz w:val="21"/>
          <w:szCs w:val="21"/>
        </w:rPr>
        <w:t>Assi</w:t>
      </w:r>
      <w:proofErr w:type="spellEnd"/>
      <w:r w:rsidRPr="00E9317B">
        <w:rPr>
          <w:rFonts w:ascii="Arial" w:hAnsi="Arial" w:cs="Arial"/>
          <w:color w:val="000000" w:themeColor="text1"/>
          <w:sz w:val="21"/>
          <w:szCs w:val="21"/>
        </w:rPr>
        <w:t xml:space="preserve"> M, </w:t>
      </w:r>
      <w:proofErr w:type="spellStart"/>
      <w:r w:rsidRPr="00E9317B">
        <w:rPr>
          <w:rFonts w:ascii="Arial" w:hAnsi="Arial" w:cs="Arial"/>
          <w:color w:val="000000" w:themeColor="text1"/>
          <w:sz w:val="21"/>
          <w:szCs w:val="21"/>
        </w:rPr>
        <w:t>Ropars</w:t>
      </w:r>
      <w:proofErr w:type="spellEnd"/>
      <w:r w:rsidRPr="00E9317B">
        <w:rPr>
          <w:rFonts w:ascii="Arial" w:hAnsi="Arial" w:cs="Arial"/>
          <w:color w:val="000000" w:themeColor="text1"/>
          <w:sz w:val="21"/>
          <w:szCs w:val="21"/>
        </w:rPr>
        <w:t xml:space="preserve"> M, </w:t>
      </w:r>
      <w:proofErr w:type="spellStart"/>
      <w:r w:rsidRPr="00E9317B">
        <w:rPr>
          <w:rFonts w:ascii="Arial" w:hAnsi="Arial" w:cs="Arial"/>
          <w:color w:val="000000" w:themeColor="text1"/>
          <w:sz w:val="21"/>
          <w:szCs w:val="21"/>
        </w:rPr>
        <w:t>Rebillard</w:t>
      </w:r>
      <w:proofErr w:type="spellEnd"/>
      <w:r w:rsidRPr="00E9317B">
        <w:rPr>
          <w:rFonts w:ascii="Arial" w:hAnsi="Arial" w:cs="Arial"/>
          <w:color w:val="000000" w:themeColor="text1"/>
          <w:sz w:val="21"/>
          <w:szCs w:val="21"/>
        </w:rPr>
        <w:t xml:space="preserve"> A. The Practice of Physical Activity in the Setting of Lower-Extremities Sarcomas:</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A First</w:t>
      </w:r>
      <w:r w:rsidRPr="00E9317B">
        <w:rPr>
          <w:rStyle w:val="apple-converted-space"/>
          <w:rFonts w:ascii="Arial" w:hAnsi="Arial" w:cs="Arial"/>
          <w:color w:val="000000" w:themeColor="text1"/>
          <w:sz w:val="21"/>
          <w:szCs w:val="21"/>
        </w:rPr>
        <w:t> </w:t>
      </w:r>
      <w:r w:rsidRPr="00E9317B">
        <w:rPr>
          <w:rFonts w:ascii="Arial" w:hAnsi="Arial" w:cs="Arial"/>
          <w:color w:val="000000" w:themeColor="text1"/>
          <w:sz w:val="21"/>
          <w:szCs w:val="21"/>
        </w:rPr>
        <w:t>Step toward Clinical</w:t>
      </w:r>
      <w:r w:rsidRPr="00E9317B">
        <w:rPr>
          <w:rStyle w:val="apple-converted-space"/>
          <w:rFonts w:ascii="Arial" w:hAnsi="Arial" w:cs="Arial"/>
          <w:color w:val="000000" w:themeColor="text1"/>
          <w:sz w:val="21"/>
          <w:szCs w:val="21"/>
        </w:rPr>
        <w:t> </w:t>
      </w:r>
      <w:proofErr w:type="spellStart"/>
      <w:r w:rsidRPr="00E9317B">
        <w:rPr>
          <w:rFonts w:ascii="Arial" w:hAnsi="Arial" w:cs="Arial"/>
          <w:color w:val="000000" w:themeColor="text1"/>
          <w:sz w:val="21"/>
          <w:szCs w:val="21"/>
        </w:rPr>
        <w:t>Optimzation</w:t>
      </w:r>
      <w:proofErr w:type="spellEnd"/>
      <w:r w:rsidRPr="00E9317B">
        <w:rPr>
          <w:rFonts w:ascii="Arial" w:hAnsi="Arial" w:cs="Arial"/>
          <w:color w:val="000000" w:themeColor="text1"/>
          <w:sz w:val="21"/>
          <w:szCs w:val="21"/>
        </w:rPr>
        <w:t xml:space="preserve">. Front Physiol. </w:t>
      </w:r>
      <w:proofErr w:type="gramStart"/>
      <w:r w:rsidRPr="00E9317B">
        <w:rPr>
          <w:rFonts w:ascii="Arial" w:hAnsi="Arial" w:cs="Arial"/>
          <w:color w:val="000000" w:themeColor="text1"/>
          <w:sz w:val="21"/>
          <w:szCs w:val="21"/>
        </w:rPr>
        <w:t>2017;8:833</w:t>
      </w:r>
      <w:proofErr w:type="gramEnd"/>
      <w:r w:rsidRPr="00E9317B">
        <w:rPr>
          <w:rFonts w:ascii="Arial" w:hAnsi="Arial" w:cs="Arial"/>
          <w:color w:val="000000" w:themeColor="text1"/>
          <w:sz w:val="21"/>
          <w:szCs w:val="21"/>
        </w:rPr>
        <w:t>. DOI: 10.3389/fphys.2017.00833.</w:t>
      </w:r>
      <w:r w:rsidRPr="00E9317B">
        <w:rPr>
          <w:rFonts w:ascii="Helvetica" w:hAnsi="Helvetica"/>
          <w:color w:val="000000" w:themeColor="text1"/>
          <w:sz w:val="23"/>
          <w:szCs w:val="23"/>
        </w:rPr>
        <w:br/>
        <w:t> </w:t>
      </w:r>
    </w:p>
    <w:p w14:paraId="2CB9A077"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r w:rsidRPr="00E9317B">
        <w:rPr>
          <w:rFonts w:ascii="Arial" w:hAnsi="Arial" w:cs="Arial"/>
          <w:color w:val="000000" w:themeColor="text1"/>
          <w:sz w:val="21"/>
          <w:szCs w:val="21"/>
        </w:rPr>
        <w:t xml:space="preserve">Schmitz KH, </w:t>
      </w:r>
      <w:proofErr w:type="spellStart"/>
      <w:r w:rsidRPr="00E9317B">
        <w:rPr>
          <w:rFonts w:ascii="Arial" w:hAnsi="Arial" w:cs="Arial"/>
          <w:color w:val="000000" w:themeColor="text1"/>
          <w:sz w:val="21"/>
          <w:szCs w:val="21"/>
        </w:rPr>
        <w:t>Courneya</w:t>
      </w:r>
      <w:proofErr w:type="spellEnd"/>
      <w:r w:rsidRPr="00E9317B">
        <w:rPr>
          <w:rFonts w:ascii="Arial" w:hAnsi="Arial" w:cs="Arial"/>
          <w:color w:val="000000" w:themeColor="text1"/>
          <w:sz w:val="21"/>
          <w:szCs w:val="21"/>
        </w:rPr>
        <w:t xml:space="preserve"> KS, Matthews C, et al. American College of Sports Medicine roundtable on exercise guidelines for cancer survivors. Medicine and Science in Sports and Exercise. 2010. DOI: 10.1249/MSS.0b013e3181e0c112.</w:t>
      </w:r>
      <w:r w:rsidRPr="00E9317B">
        <w:rPr>
          <w:rFonts w:ascii="Helvetica" w:hAnsi="Helvetica"/>
          <w:color w:val="000000" w:themeColor="text1"/>
          <w:sz w:val="23"/>
          <w:szCs w:val="23"/>
        </w:rPr>
        <w:br/>
        <w:t> </w:t>
      </w:r>
    </w:p>
    <w:p w14:paraId="684DC3AE"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r w:rsidRPr="00E9317B">
        <w:rPr>
          <w:rFonts w:ascii="Arial" w:hAnsi="Arial" w:cs="Arial"/>
          <w:color w:val="000000" w:themeColor="text1"/>
          <w:sz w:val="21"/>
          <w:szCs w:val="21"/>
        </w:rPr>
        <w:t xml:space="preserve">Friedmann, D., </w:t>
      </w:r>
      <w:proofErr w:type="spellStart"/>
      <w:r w:rsidRPr="00E9317B">
        <w:rPr>
          <w:rFonts w:ascii="Arial" w:hAnsi="Arial" w:cs="Arial"/>
          <w:color w:val="000000" w:themeColor="text1"/>
          <w:sz w:val="21"/>
          <w:szCs w:val="21"/>
        </w:rPr>
        <w:t>Wunder</w:t>
      </w:r>
      <w:proofErr w:type="spellEnd"/>
      <w:r w:rsidRPr="00E9317B">
        <w:rPr>
          <w:rFonts w:ascii="Arial" w:hAnsi="Arial" w:cs="Arial"/>
          <w:color w:val="000000" w:themeColor="text1"/>
          <w:sz w:val="21"/>
          <w:szCs w:val="21"/>
        </w:rPr>
        <w:t>, J. S., Ferguson, P., O'Sullivan, B., Roberge, D., Catton, C., ... &amp; Turcotte, R. E. (2011). Incidence and severity of lymphoedema following limb salvage of extremity soft tissue sarcoma. </w:t>
      </w:r>
      <w:r w:rsidRPr="00E9317B">
        <w:rPr>
          <w:rStyle w:val="Emphasis"/>
          <w:rFonts w:ascii="Arial" w:hAnsi="Arial" w:cs="Arial"/>
          <w:color w:val="000000" w:themeColor="text1"/>
          <w:sz w:val="21"/>
          <w:szCs w:val="21"/>
        </w:rPr>
        <w:t>Sarcoma</w:t>
      </w:r>
      <w:r w:rsidRPr="00E9317B">
        <w:rPr>
          <w:rFonts w:ascii="Arial" w:hAnsi="Arial" w:cs="Arial"/>
          <w:color w:val="000000" w:themeColor="text1"/>
          <w:sz w:val="21"/>
          <w:szCs w:val="21"/>
        </w:rPr>
        <w:t>, </w:t>
      </w:r>
      <w:r w:rsidRPr="00E9317B">
        <w:rPr>
          <w:rStyle w:val="Emphasis"/>
          <w:rFonts w:ascii="Arial" w:hAnsi="Arial" w:cs="Arial"/>
          <w:color w:val="000000" w:themeColor="text1"/>
          <w:sz w:val="21"/>
          <w:szCs w:val="21"/>
        </w:rPr>
        <w:t>2011</w:t>
      </w:r>
      <w:r w:rsidRPr="00E9317B">
        <w:rPr>
          <w:rFonts w:ascii="Arial" w:hAnsi="Arial" w:cs="Arial"/>
          <w:color w:val="000000" w:themeColor="text1"/>
          <w:sz w:val="21"/>
          <w:szCs w:val="21"/>
        </w:rPr>
        <w:t>.</w:t>
      </w:r>
      <w:r w:rsidRPr="00E9317B">
        <w:rPr>
          <w:rFonts w:ascii="Helvetica" w:hAnsi="Helvetica"/>
          <w:color w:val="000000" w:themeColor="text1"/>
          <w:sz w:val="23"/>
          <w:szCs w:val="23"/>
        </w:rPr>
        <w:br/>
        <w:t> </w:t>
      </w:r>
    </w:p>
    <w:p w14:paraId="0A58CADF" w14:textId="77777777" w:rsidR="00E9317B" w:rsidRPr="00E9317B" w:rsidRDefault="00E9317B" w:rsidP="00E9317B">
      <w:pPr>
        <w:numPr>
          <w:ilvl w:val="0"/>
          <w:numId w:val="40"/>
        </w:numPr>
        <w:spacing w:before="100" w:beforeAutospacing="1" w:after="100" w:afterAutospacing="1"/>
        <w:rPr>
          <w:rFonts w:ascii="Helvetica" w:hAnsi="Helvetica"/>
          <w:color w:val="000000" w:themeColor="text1"/>
          <w:sz w:val="23"/>
          <w:szCs w:val="23"/>
        </w:rPr>
      </w:pPr>
      <w:r w:rsidRPr="00E9317B">
        <w:rPr>
          <w:rFonts w:ascii="Arial" w:hAnsi="Arial" w:cs="Arial"/>
          <w:color w:val="000000" w:themeColor="text1"/>
          <w:sz w:val="21"/>
          <w:szCs w:val="21"/>
        </w:rPr>
        <w:t>Parsons, J. A., &amp; Davis, A. M. (2004). Rehabilitation and quality-of-life issues in patients with extremity soft tissue sarcoma. </w:t>
      </w:r>
      <w:r w:rsidRPr="00E9317B">
        <w:rPr>
          <w:rStyle w:val="Emphasis"/>
          <w:rFonts w:ascii="Arial" w:hAnsi="Arial" w:cs="Arial"/>
          <w:color w:val="000000" w:themeColor="text1"/>
          <w:sz w:val="21"/>
          <w:szCs w:val="21"/>
        </w:rPr>
        <w:t>Current treatment options in oncology</w:t>
      </w:r>
      <w:r w:rsidRPr="00E9317B">
        <w:rPr>
          <w:rFonts w:ascii="Arial" w:hAnsi="Arial" w:cs="Arial"/>
          <w:color w:val="000000" w:themeColor="text1"/>
          <w:sz w:val="21"/>
          <w:szCs w:val="21"/>
        </w:rPr>
        <w:t>, </w:t>
      </w:r>
      <w:r w:rsidRPr="00E9317B">
        <w:rPr>
          <w:rStyle w:val="Emphasis"/>
          <w:rFonts w:ascii="Arial" w:hAnsi="Arial" w:cs="Arial"/>
          <w:color w:val="000000" w:themeColor="text1"/>
          <w:sz w:val="21"/>
          <w:szCs w:val="21"/>
        </w:rPr>
        <w:t>5</w:t>
      </w:r>
      <w:r w:rsidRPr="00E9317B">
        <w:rPr>
          <w:rFonts w:ascii="Arial" w:hAnsi="Arial" w:cs="Arial"/>
          <w:color w:val="000000" w:themeColor="text1"/>
          <w:sz w:val="21"/>
          <w:szCs w:val="21"/>
        </w:rPr>
        <w:t>(6), 477-488.</w:t>
      </w:r>
    </w:p>
    <w:p w14:paraId="3165A1CD" w14:textId="64FA26E3" w:rsidR="00E07D88" w:rsidRPr="00E9317B" w:rsidRDefault="00E9317B" w:rsidP="00E9317B">
      <w:pPr>
        <w:jc w:val="center"/>
        <w:rPr>
          <w:rFonts w:ascii="Helvetica" w:hAnsi="Helvetica"/>
          <w:b/>
          <w:bCs/>
          <w:color w:val="000000" w:themeColor="text1"/>
          <w:sz w:val="22"/>
          <w:szCs w:val="22"/>
        </w:rPr>
      </w:pPr>
      <w:r w:rsidRPr="00E9317B">
        <w:rPr>
          <w:rFonts w:ascii="Arial" w:hAnsi="Arial" w:cs="Arial"/>
          <w:color w:val="000000" w:themeColor="text1"/>
          <w:sz w:val="21"/>
          <w:szCs w:val="21"/>
        </w:rPr>
        <w:t> </w:t>
      </w:r>
      <w:r w:rsidRPr="00E9317B">
        <w:rPr>
          <w:rFonts w:ascii="Helvetica" w:hAnsi="Helvetica"/>
          <w:color w:val="000000" w:themeColor="text1"/>
          <w:sz w:val="23"/>
          <w:szCs w:val="23"/>
        </w:rPr>
        <w:br/>
      </w:r>
      <w:r w:rsidRPr="00E9317B">
        <w:rPr>
          <w:rStyle w:val="Strong"/>
          <w:rFonts w:ascii="Arial" w:hAnsi="Arial" w:cs="Arial"/>
          <w:b w:val="0"/>
          <w:bCs w:val="0"/>
          <w:color w:val="000000" w:themeColor="text1"/>
          <w:sz w:val="22"/>
          <w:szCs w:val="22"/>
        </w:rPr>
        <w:t xml:space="preserve">Authors: Jenna Smith, PT, PhD(c); </w:t>
      </w:r>
      <w:proofErr w:type="spellStart"/>
      <w:r w:rsidRPr="00E9317B">
        <w:rPr>
          <w:rStyle w:val="Strong"/>
          <w:rFonts w:ascii="Arial" w:hAnsi="Arial" w:cs="Arial"/>
          <w:b w:val="0"/>
          <w:bCs w:val="0"/>
          <w:color w:val="000000" w:themeColor="text1"/>
          <w:sz w:val="22"/>
          <w:szCs w:val="22"/>
        </w:rPr>
        <w:t>Marize</w:t>
      </w:r>
      <w:proofErr w:type="spellEnd"/>
      <w:r w:rsidRPr="00E9317B">
        <w:rPr>
          <w:rStyle w:val="Strong"/>
          <w:rFonts w:ascii="Arial" w:hAnsi="Arial" w:cs="Arial"/>
          <w:b w:val="0"/>
          <w:bCs w:val="0"/>
          <w:color w:val="000000" w:themeColor="text1"/>
          <w:sz w:val="22"/>
          <w:szCs w:val="22"/>
        </w:rPr>
        <w:t xml:space="preserve"> Ibrahim, MSc, PT, CDT (CS), ALT</w:t>
      </w:r>
    </w:p>
    <w:sectPr w:rsidR="00E07D88" w:rsidRPr="00E9317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0AAB" w14:textId="77777777" w:rsidR="00C52690" w:rsidRDefault="00C52690" w:rsidP="00EF6012">
      <w:r>
        <w:separator/>
      </w:r>
    </w:p>
  </w:endnote>
  <w:endnote w:type="continuationSeparator" w:id="0">
    <w:p w14:paraId="37C4B109" w14:textId="77777777" w:rsidR="00C52690" w:rsidRDefault="00C52690" w:rsidP="00E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BD89" w14:textId="1928C02E" w:rsidR="00EF6012" w:rsidRPr="00EF6012" w:rsidRDefault="00EF6012" w:rsidP="00EF6012">
    <w:pPr>
      <w:pStyle w:val="Footer"/>
      <w:rPr>
        <w:sz w:val="21"/>
        <w:szCs w:val="21"/>
      </w:rPr>
    </w:pPr>
    <w:r>
      <w:rPr>
        <w:sz w:val="21"/>
        <w:szCs w:val="21"/>
      </w:rPr>
      <w:t xml:space="preserve">Canadian Physiotherapy Association – Oncology Division </w:t>
    </w:r>
    <w:r>
      <w:rPr>
        <w:sz w:val="21"/>
        <w:szCs w:val="21"/>
      </w:rPr>
      <w:tab/>
    </w:r>
    <w:r w:rsidR="00E9317B">
      <w:rPr>
        <w:sz w:val="21"/>
        <w:szCs w:val="21"/>
      </w:rPr>
      <w:t xml:space="preserve">May </w:t>
    </w:r>
    <w:r w:rsidRPr="00EF6012">
      <w:rPr>
        <w:sz w:val="21"/>
        <w:szCs w:val="21"/>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01D2" w14:textId="77777777" w:rsidR="00C52690" w:rsidRDefault="00C52690" w:rsidP="00EF6012">
      <w:r>
        <w:separator/>
      </w:r>
    </w:p>
  </w:footnote>
  <w:footnote w:type="continuationSeparator" w:id="0">
    <w:p w14:paraId="3D3796CE" w14:textId="77777777" w:rsidR="00C52690" w:rsidRDefault="00C52690" w:rsidP="00EF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27E"/>
    <w:multiLevelType w:val="multilevel"/>
    <w:tmpl w:val="8E7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2DC6"/>
    <w:multiLevelType w:val="multilevel"/>
    <w:tmpl w:val="6B52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E09D8"/>
    <w:multiLevelType w:val="multilevel"/>
    <w:tmpl w:val="C93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25548"/>
    <w:multiLevelType w:val="multilevel"/>
    <w:tmpl w:val="CF30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90C6D"/>
    <w:multiLevelType w:val="multilevel"/>
    <w:tmpl w:val="C146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355AB"/>
    <w:multiLevelType w:val="multilevel"/>
    <w:tmpl w:val="8808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A64FC"/>
    <w:multiLevelType w:val="multilevel"/>
    <w:tmpl w:val="C3B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34914"/>
    <w:multiLevelType w:val="multilevel"/>
    <w:tmpl w:val="B136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62680"/>
    <w:multiLevelType w:val="multilevel"/>
    <w:tmpl w:val="77A8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34E04"/>
    <w:multiLevelType w:val="multilevel"/>
    <w:tmpl w:val="540A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B29F8"/>
    <w:multiLevelType w:val="multilevel"/>
    <w:tmpl w:val="962E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94928"/>
    <w:multiLevelType w:val="multilevel"/>
    <w:tmpl w:val="A030D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54C8A"/>
    <w:multiLevelType w:val="multilevel"/>
    <w:tmpl w:val="12C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A27A3"/>
    <w:multiLevelType w:val="multilevel"/>
    <w:tmpl w:val="A9B8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74026"/>
    <w:multiLevelType w:val="multilevel"/>
    <w:tmpl w:val="83B6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63490"/>
    <w:multiLevelType w:val="multilevel"/>
    <w:tmpl w:val="76A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D1127"/>
    <w:multiLevelType w:val="multilevel"/>
    <w:tmpl w:val="82B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B27F8"/>
    <w:multiLevelType w:val="multilevel"/>
    <w:tmpl w:val="23D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E56D3"/>
    <w:multiLevelType w:val="multilevel"/>
    <w:tmpl w:val="307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9283F"/>
    <w:multiLevelType w:val="multilevel"/>
    <w:tmpl w:val="5EFA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2634F"/>
    <w:multiLevelType w:val="multilevel"/>
    <w:tmpl w:val="49469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170C7"/>
    <w:multiLevelType w:val="multilevel"/>
    <w:tmpl w:val="B326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F174F"/>
    <w:multiLevelType w:val="multilevel"/>
    <w:tmpl w:val="F03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663D2"/>
    <w:multiLevelType w:val="multilevel"/>
    <w:tmpl w:val="89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A7407"/>
    <w:multiLevelType w:val="multilevel"/>
    <w:tmpl w:val="F6D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5572F"/>
    <w:multiLevelType w:val="multilevel"/>
    <w:tmpl w:val="BC2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172D49"/>
    <w:multiLevelType w:val="multilevel"/>
    <w:tmpl w:val="286E5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4D6159"/>
    <w:multiLevelType w:val="multilevel"/>
    <w:tmpl w:val="9E6A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55C75"/>
    <w:multiLevelType w:val="multilevel"/>
    <w:tmpl w:val="88A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6DBE"/>
    <w:multiLevelType w:val="multilevel"/>
    <w:tmpl w:val="9FB8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B80DB4"/>
    <w:multiLevelType w:val="multilevel"/>
    <w:tmpl w:val="DC8A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C43FC"/>
    <w:multiLevelType w:val="multilevel"/>
    <w:tmpl w:val="DCD6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851930"/>
    <w:multiLevelType w:val="multilevel"/>
    <w:tmpl w:val="F4EA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39278F"/>
    <w:multiLevelType w:val="multilevel"/>
    <w:tmpl w:val="986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15464"/>
    <w:multiLevelType w:val="multilevel"/>
    <w:tmpl w:val="9EEC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43C"/>
    <w:multiLevelType w:val="multilevel"/>
    <w:tmpl w:val="1E9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F4556"/>
    <w:multiLevelType w:val="multilevel"/>
    <w:tmpl w:val="49D8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A11C8"/>
    <w:multiLevelType w:val="multilevel"/>
    <w:tmpl w:val="D2A45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42035"/>
    <w:multiLevelType w:val="multilevel"/>
    <w:tmpl w:val="A41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4397D"/>
    <w:multiLevelType w:val="multilevel"/>
    <w:tmpl w:val="6082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21"/>
  </w:num>
  <w:num w:numId="4">
    <w:abstractNumId w:val="14"/>
  </w:num>
  <w:num w:numId="5">
    <w:abstractNumId w:val="35"/>
  </w:num>
  <w:num w:numId="6">
    <w:abstractNumId w:val="9"/>
  </w:num>
  <w:num w:numId="7">
    <w:abstractNumId w:val="26"/>
  </w:num>
  <w:num w:numId="8">
    <w:abstractNumId w:val="24"/>
  </w:num>
  <w:num w:numId="9">
    <w:abstractNumId w:val="37"/>
  </w:num>
  <w:num w:numId="10">
    <w:abstractNumId w:val="27"/>
  </w:num>
  <w:num w:numId="11">
    <w:abstractNumId w:val="19"/>
  </w:num>
  <w:num w:numId="12">
    <w:abstractNumId w:val="25"/>
  </w:num>
  <w:num w:numId="13">
    <w:abstractNumId w:val="0"/>
  </w:num>
  <w:num w:numId="14">
    <w:abstractNumId w:val="12"/>
  </w:num>
  <w:num w:numId="15">
    <w:abstractNumId w:val="34"/>
  </w:num>
  <w:num w:numId="16">
    <w:abstractNumId w:val="30"/>
  </w:num>
  <w:num w:numId="17">
    <w:abstractNumId w:val="17"/>
  </w:num>
  <w:num w:numId="18">
    <w:abstractNumId w:val="15"/>
  </w:num>
  <w:num w:numId="19">
    <w:abstractNumId w:val="39"/>
  </w:num>
  <w:num w:numId="20">
    <w:abstractNumId w:val="38"/>
  </w:num>
  <w:num w:numId="21">
    <w:abstractNumId w:val="10"/>
  </w:num>
  <w:num w:numId="22">
    <w:abstractNumId w:val="11"/>
  </w:num>
  <w:num w:numId="23">
    <w:abstractNumId w:val="32"/>
  </w:num>
  <w:num w:numId="24">
    <w:abstractNumId w:val="33"/>
  </w:num>
  <w:num w:numId="25">
    <w:abstractNumId w:val="23"/>
  </w:num>
  <w:num w:numId="26">
    <w:abstractNumId w:val="7"/>
  </w:num>
  <w:num w:numId="27">
    <w:abstractNumId w:val="22"/>
  </w:num>
  <w:num w:numId="28">
    <w:abstractNumId w:val="20"/>
  </w:num>
  <w:num w:numId="29">
    <w:abstractNumId w:val="13"/>
  </w:num>
  <w:num w:numId="30">
    <w:abstractNumId w:val="3"/>
  </w:num>
  <w:num w:numId="31">
    <w:abstractNumId w:val="16"/>
  </w:num>
  <w:num w:numId="32">
    <w:abstractNumId w:val="6"/>
  </w:num>
  <w:num w:numId="33">
    <w:abstractNumId w:val="1"/>
  </w:num>
  <w:num w:numId="34">
    <w:abstractNumId w:val="31"/>
  </w:num>
  <w:num w:numId="35">
    <w:abstractNumId w:val="5"/>
  </w:num>
  <w:num w:numId="36">
    <w:abstractNumId w:val="36"/>
  </w:num>
  <w:num w:numId="37">
    <w:abstractNumId w:val="18"/>
  </w:num>
  <w:num w:numId="38">
    <w:abstractNumId w:val="28"/>
  </w:num>
  <w:num w:numId="39">
    <w:abstractNumId w:val="4"/>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12"/>
    <w:rsid w:val="00381EE2"/>
    <w:rsid w:val="005253C6"/>
    <w:rsid w:val="009D4377"/>
    <w:rsid w:val="00B44F08"/>
    <w:rsid w:val="00C52690"/>
    <w:rsid w:val="00E07D88"/>
    <w:rsid w:val="00E9317B"/>
    <w:rsid w:val="00EF6012"/>
    <w:rsid w:val="00F321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8E4CDD"/>
  <w15:chartTrackingRefBased/>
  <w15:docId w15:val="{26F9A3EF-7CF6-C443-8D81-7B88D06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012"/>
  </w:style>
  <w:style w:type="paragraph" w:styleId="Heading1">
    <w:name w:val="heading 1"/>
    <w:basedOn w:val="Normal"/>
    <w:next w:val="Normal"/>
    <w:link w:val="Heading1Char"/>
    <w:uiPriority w:val="9"/>
    <w:qFormat/>
    <w:rsid w:val="00EF60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601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6012"/>
    <w:rPr>
      <w:rFonts w:ascii="Times New Roman" w:eastAsia="Times New Roman" w:hAnsi="Times New Roman" w:cs="Times New Roman"/>
      <w:b/>
      <w:bCs/>
      <w:sz w:val="36"/>
      <w:szCs w:val="36"/>
    </w:rPr>
  </w:style>
  <w:style w:type="character" w:styleId="Strong">
    <w:name w:val="Strong"/>
    <w:basedOn w:val="DefaultParagraphFont"/>
    <w:uiPriority w:val="22"/>
    <w:qFormat/>
    <w:rsid w:val="00EF6012"/>
    <w:rPr>
      <w:b/>
      <w:bCs/>
    </w:rPr>
  </w:style>
  <w:style w:type="paragraph" w:styleId="NormalWeb">
    <w:name w:val="Normal (Web)"/>
    <w:basedOn w:val="Normal"/>
    <w:uiPriority w:val="99"/>
    <w:unhideWhenUsed/>
    <w:rsid w:val="00EF601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6012"/>
  </w:style>
  <w:style w:type="character" w:styleId="Emphasis">
    <w:name w:val="Emphasis"/>
    <w:basedOn w:val="DefaultParagraphFont"/>
    <w:uiPriority w:val="20"/>
    <w:qFormat/>
    <w:rsid w:val="00EF6012"/>
    <w:rPr>
      <w:i/>
      <w:iCs/>
    </w:rPr>
  </w:style>
  <w:style w:type="paragraph" w:styleId="Header">
    <w:name w:val="header"/>
    <w:basedOn w:val="Normal"/>
    <w:link w:val="HeaderChar"/>
    <w:uiPriority w:val="99"/>
    <w:unhideWhenUsed/>
    <w:rsid w:val="00EF6012"/>
    <w:pPr>
      <w:tabs>
        <w:tab w:val="center" w:pos="4680"/>
        <w:tab w:val="right" w:pos="9360"/>
      </w:tabs>
    </w:pPr>
  </w:style>
  <w:style w:type="character" w:customStyle="1" w:styleId="HeaderChar">
    <w:name w:val="Header Char"/>
    <w:basedOn w:val="DefaultParagraphFont"/>
    <w:link w:val="Header"/>
    <w:uiPriority w:val="99"/>
    <w:rsid w:val="00EF6012"/>
  </w:style>
  <w:style w:type="paragraph" w:styleId="Footer">
    <w:name w:val="footer"/>
    <w:basedOn w:val="Normal"/>
    <w:link w:val="FooterChar"/>
    <w:uiPriority w:val="99"/>
    <w:unhideWhenUsed/>
    <w:rsid w:val="00EF6012"/>
    <w:pPr>
      <w:tabs>
        <w:tab w:val="center" w:pos="4680"/>
        <w:tab w:val="right" w:pos="9360"/>
      </w:tabs>
    </w:pPr>
  </w:style>
  <w:style w:type="character" w:customStyle="1" w:styleId="FooterChar">
    <w:name w:val="Footer Char"/>
    <w:basedOn w:val="DefaultParagraphFont"/>
    <w:link w:val="Footer"/>
    <w:uiPriority w:val="99"/>
    <w:rsid w:val="00EF6012"/>
  </w:style>
  <w:style w:type="character" w:styleId="Hyperlink">
    <w:name w:val="Hyperlink"/>
    <w:basedOn w:val="DefaultParagraphFont"/>
    <w:uiPriority w:val="99"/>
    <w:semiHidden/>
    <w:unhideWhenUsed/>
    <w:rsid w:val="00E07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Grilli</dc:creator>
  <cp:keywords/>
  <dc:description/>
  <cp:lastModifiedBy>Amanda Grilli</cp:lastModifiedBy>
  <cp:revision>4</cp:revision>
  <dcterms:created xsi:type="dcterms:W3CDTF">2021-12-07T16:42:00Z</dcterms:created>
  <dcterms:modified xsi:type="dcterms:W3CDTF">2021-12-09T13:06:00Z</dcterms:modified>
</cp:coreProperties>
</file>